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2552"/>
        <w:gridCol w:w="3543"/>
      </w:tblGrid>
      <w:tr w:rsidR="00720ABE" w:rsidRPr="0029520B" w:rsidTr="00A36BF8">
        <w:tc>
          <w:tcPr>
            <w:tcW w:w="4253" w:type="dxa"/>
          </w:tcPr>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REPUBLIQUE DU CAMEROUN</w:t>
            </w:r>
          </w:p>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Paix-Travail-Patrie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val="restart"/>
          </w:tcPr>
          <w:p w:rsidR="00720ABE" w:rsidRPr="0029520B" w:rsidRDefault="00720ABE" w:rsidP="00A36BF8">
            <w:pPr>
              <w:jc w:val="center"/>
              <w:rPr>
                <w:rFonts w:ascii="Book Antiqua" w:hAnsi="Book Antiqua"/>
                <w:b/>
                <w:bCs/>
                <w:sz w:val="20"/>
              </w:rPr>
            </w:pPr>
            <w:r w:rsidRPr="0029520B">
              <w:rPr>
                <w:rFonts w:ascii="Book Antiqua" w:hAnsi="Book Antiqua"/>
                <w:b/>
                <w:bCs/>
                <w:noProof/>
                <w:sz w:val="20"/>
              </w:rPr>
              <w:drawing>
                <wp:inline distT="0" distB="0" distL="0" distR="0">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rsidR="00720ABE" w:rsidRPr="0029520B" w:rsidRDefault="00720ABE" w:rsidP="00A36BF8">
            <w:pPr>
              <w:jc w:val="center"/>
              <w:rPr>
                <w:rFonts w:ascii="Book Antiqua" w:hAnsi="Book Antiqua"/>
                <w:b/>
                <w:bCs/>
                <w:sz w:val="20"/>
              </w:rPr>
            </w:pPr>
            <w:r w:rsidRPr="0029520B">
              <w:rPr>
                <w:rFonts w:ascii="Book Antiqua" w:hAnsi="Book Antiqua"/>
                <w:b/>
                <w:bCs/>
                <w:sz w:val="20"/>
              </w:rPr>
              <w:t>REPUBLIC OF CAMEROON</w:t>
            </w:r>
          </w:p>
          <w:p w:rsidR="00720ABE" w:rsidRDefault="00720ABE" w:rsidP="00A36BF8">
            <w:pPr>
              <w:jc w:val="center"/>
              <w:rPr>
                <w:rFonts w:ascii="Book Antiqua" w:hAnsi="Book Antiqua"/>
                <w:b/>
                <w:bCs/>
                <w:sz w:val="20"/>
              </w:rPr>
            </w:pPr>
            <w:r w:rsidRPr="0029520B">
              <w:rPr>
                <w:rFonts w:ascii="Book Antiqua" w:hAnsi="Book Antiqua"/>
                <w:b/>
                <w:bCs/>
                <w:sz w:val="20"/>
              </w:rPr>
              <w:t xml:space="preserve">Peace-Work-Fatherland </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REGION DE L’EXTREME-NORD</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FAR NORTH  REGION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DEPARTEMENT DU MAYO-DANAY</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MAYO DANAY DIVISION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COMMUNE DE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COUNCIL OF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Pr="0029520B" w:rsidRDefault="00720ABE" w:rsidP="00A36BF8">
            <w:pPr>
              <w:jc w:val="center"/>
              <w:rPr>
                <w:rFonts w:ascii="Book Antiqua" w:hAnsi="Book Antiqua"/>
                <w:b/>
                <w:i/>
                <w:sz w:val="20"/>
              </w:rPr>
            </w:pPr>
            <w:r w:rsidRPr="0029520B">
              <w:rPr>
                <w:rFonts w:ascii="Book Antiqua" w:hAnsi="Book Antiqua"/>
                <w:b/>
                <w:i/>
                <w:sz w:val="20"/>
              </w:rPr>
              <w:t>SECRETARIAT GENERAL</w:t>
            </w:r>
          </w:p>
          <w:p w:rsidR="00720ABE" w:rsidRPr="0029520B" w:rsidRDefault="00720ABE" w:rsidP="00A36BF8">
            <w:pPr>
              <w:jc w:val="center"/>
              <w:rPr>
                <w:rFonts w:ascii="Book Antiqua" w:hAnsi="Book Antiqua"/>
                <w:b/>
                <w:bCs/>
                <w:sz w:val="20"/>
              </w:rPr>
            </w:pPr>
            <w:r w:rsidRPr="0029520B">
              <w:rPr>
                <w:rFonts w:ascii="Book Antiqua" w:hAnsi="Book Antiqua"/>
                <w:b/>
                <w:i/>
                <w:sz w:val="20"/>
              </w:rPr>
              <w:t>BP: 02</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Pr="0029520B" w:rsidRDefault="00720ABE" w:rsidP="00A36BF8">
            <w:pPr>
              <w:tabs>
                <w:tab w:val="left" w:pos="5388"/>
              </w:tabs>
              <w:jc w:val="center"/>
              <w:rPr>
                <w:rFonts w:ascii="Book Antiqua" w:hAnsi="Book Antiqua"/>
                <w:b/>
                <w:i/>
                <w:sz w:val="20"/>
              </w:rPr>
            </w:pPr>
            <w:r w:rsidRPr="0029520B">
              <w:rPr>
                <w:rFonts w:ascii="Book Antiqua" w:hAnsi="Book Antiqua"/>
                <w:b/>
                <w:i/>
                <w:sz w:val="20"/>
              </w:rPr>
              <w:t>GENERAL SECRETARY</w:t>
            </w:r>
          </w:p>
          <w:p w:rsidR="00720ABE" w:rsidRPr="0029520B" w:rsidRDefault="00720ABE" w:rsidP="00A36BF8">
            <w:pPr>
              <w:jc w:val="center"/>
              <w:rPr>
                <w:rFonts w:ascii="Book Antiqua" w:hAnsi="Book Antiqua"/>
                <w:b/>
                <w:bCs/>
                <w:sz w:val="20"/>
              </w:rPr>
            </w:pPr>
            <w:r w:rsidRPr="0029520B">
              <w:rPr>
                <w:rFonts w:ascii="Book Antiqua" w:hAnsi="Book Antiqua"/>
                <w:b/>
                <w:i/>
                <w:sz w:val="20"/>
              </w:rPr>
              <w:t>PO BOX: 02</w:t>
            </w:r>
          </w:p>
        </w:tc>
      </w:tr>
    </w:tbl>
    <w:p w:rsidR="00720ABE" w:rsidRPr="00423546" w:rsidRDefault="005E7D8F" w:rsidP="00720ABE">
      <w:pPr>
        <w:spacing w:line="240" w:lineRule="exact"/>
      </w:pPr>
      <w:r w:rsidRPr="005E7D8F">
        <w:rPr>
          <w:rFonts w:ascii="Algerian" w:eastAsia="Calibri" w:hAnsi="Algeri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6981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" strokecolor="yellow" strokeweight="2.25pt">
            <w10:wrap anchorx="margin"/>
          </v:shape>
        </w:pict>
      </w:r>
      <w:r w:rsidRPr="005E7D8F">
        <w:rPr>
          <w:rFonts w:ascii="Algerian" w:eastAsia="Calibri" w:hAnsi="Algerian"/>
          <w:noProof/>
        </w:rPr>
        <w:pict>
          <v:shape id="Connecteur en angle 6" o:spid="_x0000_s1041" type="#_x0000_t34" style="position:absolute;margin-left:-96.9pt;margin-top:16.6pt;width:666.4pt;height:.05pt;z-index:2516971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" strokecolor="#c00000" strokeweight="2.25pt">
            <w10:wrap anchorx="margin"/>
          </v:shape>
        </w:pict>
      </w:r>
      <w:r w:rsidRPr="005E7D8F">
        <w:rPr>
          <w:rFonts w:ascii="Algerian" w:eastAsia="Calibri" w:hAnsi="Algerian"/>
          <w:noProof/>
        </w:rPr>
        <w:pict>
          <v:shape id="Connecteur en angle 7" o:spid="_x0000_s1040" type="#_x0000_t34" style="position:absolute;margin-left:-50.4pt;margin-top:14pt;width:605.8pt;height:.05pt;z-index:2516961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" strokecolor="#00b050" strokeweight="2.25pt">
            <w10:wrap anchorx="margin"/>
          </v:shape>
        </w:pict>
      </w:r>
    </w:p>
    <w:p w:rsidR="00720ABE" w:rsidRPr="00270A13" w:rsidRDefault="00720ABE" w:rsidP="00720ABE">
      <w:pPr>
        <w:tabs>
          <w:tab w:val="left" w:pos="1134"/>
        </w:tabs>
        <w:jc w:val="center"/>
        <w:rPr>
          <w:rFonts w:ascii="Arial Narrow" w:hAnsi="Arial Narrow" w:cs="Arial"/>
          <w:b/>
          <w:sz w:val="28"/>
          <w:szCs w:val="28"/>
          <w:lang w:val="fr-CM" w:bidi="en-US"/>
        </w:rPr>
      </w:pPr>
    </w:p>
    <w:p w:rsidR="00720ABE" w:rsidRPr="00270A13" w:rsidRDefault="00720ABE" w:rsidP="00720ABE">
      <w:pPr>
        <w:spacing w:line="240" w:lineRule="exact"/>
        <w:rPr>
          <w:rFonts w:ascii="Tw Cen MT" w:hAnsi="Tw Cen MT"/>
          <w:lang w:val="fr-CM"/>
        </w:rPr>
      </w:pPr>
      <w:r w:rsidRPr="00270A13">
        <w:rPr>
          <w:rFonts w:ascii="Arial Narrow" w:hAnsi="Arial Narrow" w:cs="Arial"/>
          <w:b/>
          <w:sz w:val="28"/>
          <w:szCs w:val="28"/>
          <w:lang w:val="fr-CM" w:bidi="en-US"/>
        </w:rPr>
        <w:t>COMMISSION INTERNE DE PASSATION DES MARCHES</w:t>
      </w:r>
    </w:p>
    <w:p w:rsidR="00720ABE" w:rsidRPr="0089498C" w:rsidRDefault="00720ABE" w:rsidP="00720ABE">
      <w:pPr>
        <w:spacing w:line="276" w:lineRule="auto"/>
        <w:jc w:val="both"/>
        <w:rPr>
          <w:rFonts w:ascii="Trebuchet MS" w:hAnsi="Trebuchet MS"/>
          <w:b/>
          <w:sz w:val="20"/>
          <w:lang w:val="fr-CM"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A65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720ABE" w:rsidRPr="0090712D" w:rsidRDefault="00A84342"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N°04</w:t>
      </w:r>
      <w:r w:rsidR="00720ABE" w:rsidRPr="0090712D">
        <w:rPr>
          <w:rFonts w:ascii="Trebuchet MS" w:eastAsia="SimSun" w:hAnsi="Trebuchet MS"/>
          <w:b/>
          <w:caps/>
          <w:sz w:val="28"/>
          <w:szCs w:val="28"/>
          <w:lang w:val="fr-CA" w:eastAsia="en-US"/>
        </w:rPr>
        <w:t>/DCO/PROLOG/COMMUNE DE GUE</w:t>
      </w:r>
      <w:r w:rsidR="00C22D5E">
        <w:rPr>
          <w:rFonts w:ascii="Trebuchet MS" w:eastAsia="SimSun" w:hAnsi="Trebuchet MS"/>
          <w:b/>
          <w:caps/>
          <w:sz w:val="28"/>
          <w:szCs w:val="28"/>
          <w:lang w:val="fr-CA" w:eastAsia="en-US"/>
        </w:rPr>
        <w:t xml:space="preserve">RE/SIGAMP/2025 DU </w:t>
      </w:r>
      <w:r w:rsidR="00C22D5E" w:rsidRPr="00BD2DFF">
        <w:rPr>
          <w:rFonts w:ascii="Trebuchet MS" w:eastAsia="SimSun" w:hAnsi="Trebuchet MS"/>
          <w:b/>
          <w:caps/>
          <w:color w:val="FF0000"/>
          <w:sz w:val="28"/>
          <w:szCs w:val="28"/>
          <w:lang w:val="fr-CA" w:eastAsia="en-US"/>
        </w:rPr>
        <w:t>2</w:t>
      </w:r>
      <w:r>
        <w:rPr>
          <w:rFonts w:ascii="Trebuchet MS" w:eastAsia="SimSun" w:hAnsi="Trebuchet MS"/>
          <w:b/>
          <w:caps/>
          <w:color w:val="FF0000"/>
          <w:sz w:val="28"/>
          <w:szCs w:val="28"/>
          <w:lang w:val="fr-CA" w:eastAsia="en-US"/>
        </w:rPr>
        <w:t>3/03/2026</w:t>
      </w:r>
    </w:p>
    <w:p w:rsidR="00720ABE" w:rsidRPr="009071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sidR="00A84342">
        <w:rPr>
          <w:rFonts w:ascii="Trebuchet MS" w:eastAsia="SimSun" w:hAnsi="Trebuchet MS"/>
          <w:b/>
          <w:sz w:val="28"/>
          <w:szCs w:val="24"/>
          <w:lang w:val="fr-CA" w:eastAsia="en-US"/>
        </w:rPr>
        <w:t xml:space="preserve"> DES TABLES BANCS+REBOISEMENT </w:t>
      </w:r>
      <w:r w:rsidRPr="0090712D">
        <w:rPr>
          <w:rFonts w:ascii="Trebuchet MS" w:eastAsia="SimSun" w:hAnsi="Trebuchet MS"/>
          <w:b/>
          <w:sz w:val="28"/>
          <w:szCs w:val="24"/>
          <w:lang w:val="fr-CA" w:eastAsia="en-US"/>
        </w:rPr>
        <w:t xml:space="preserve">A EP DE </w:t>
      </w:r>
      <w:r w:rsidR="00BD2DFF">
        <w:rPr>
          <w:rFonts w:ascii="Trebuchet MS" w:eastAsia="SimSun" w:hAnsi="Trebuchet MS"/>
          <w:b/>
          <w:sz w:val="28"/>
          <w:szCs w:val="24"/>
          <w:lang w:val="fr-CA" w:eastAsia="en-US"/>
        </w:rPr>
        <w:t>DOUSEYE CENTRE</w:t>
      </w:r>
      <w:r>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GUE</w:t>
      </w:r>
      <w:r w:rsidR="00BD2DFF">
        <w:rPr>
          <w:rFonts w:ascii="Trebuchet MS" w:eastAsia="SimSun" w:hAnsi="Trebuchet MS"/>
          <w:b/>
          <w:sz w:val="28"/>
          <w:szCs w:val="24"/>
          <w:lang w:val="fr-CA" w:eastAsia="en-US"/>
        </w:rPr>
        <w:t xml:space="preserve">RE, DEPARTEMENT DU MAYO DANAY, </w:t>
      </w:r>
      <w:r w:rsidRPr="0090712D">
        <w:rPr>
          <w:rFonts w:ascii="Trebuchet MS" w:eastAsia="SimSun" w:hAnsi="Trebuchet MS"/>
          <w:b/>
          <w:sz w:val="28"/>
          <w:szCs w:val="24"/>
          <w:lang w:val="fr-CA" w:eastAsia="en-US"/>
        </w:rPr>
        <w:t>REGION DE L’EXTREME</w:t>
      </w:r>
      <w:r>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p>
    <w:p w:rsidR="00720ABE" w:rsidRPr="0089498C" w:rsidRDefault="00720ABE" w:rsidP="00720ABE">
      <w:pPr>
        <w:suppressAutoHyphens/>
        <w:autoSpaceDN w:val="0"/>
        <w:spacing w:line="276" w:lineRule="auto"/>
        <w:jc w:val="both"/>
        <w:textAlignment w:val="baseline"/>
        <w:rPr>
          <w:rFonts w:ascii="Trebuchet MS" w:eastAsia="SimSun" w:hAnsi="Trebuchet MS"/>
          <w:b/>
          <w:szCs w:val="24"/>
          <w:lang w:eastAsia="en-US"/>
        </w:rPr>
      </w:pP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720ABE" w:rsidRPr="00CE20A3" w:rsidRDefault="00720ABE" w:rsidP="00720ABE">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Pr>
          <w:rFonts w:ascii="Trebuchet MS" w:eastAsia="SimSun" w:hAnsi="Trebuchet MS"/>
          <w:bCs/>
          <w:szCs w:val="24"/>
          <w:lang w:eastAsia="en-US"/>
        </w:rPr>
        <w:t xml:space="preserve">MAIRE DE LA COMMUNE DE </w:t>
      </w:r>
      <w:r w:rsidRPr="0090712D">
        <w:rPr>
          <w:rFonts w:ascii="Trebuchet MS" w:eastAsia="SimSun" w:hAnsi="Trebuchet MS"/>
          <w:bCs/>
          <w:szCs w:val="24"/>
          <w:lang w:eastAsia="en-US"/>
        </w:rPr>
        <w:t>GUERE</w:t>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lang w:eastAsia="en-US"/>
        </w:rPr>
      </w:pPr>
    </w:p>
    <w:p w:rsidR="00720ABE" w:rsidRPr="00CE20A3" w:rsidRDefault="00720ABE" w:rsidP="00720ABE">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:Cameroun</w:t>
      </w:r>
    </w:p>
    <w:p w:rsidR="00720ABE" w:rsidRPr="00CE20A3" w:rsidRDefault="00720ABE" w:rsidP="00720ABE">
      <w:pPr>
        <w:suppressAutoHyphens/>
        <w:autoSpaceDN w:val="0"/>
        <w:spacing w:line="276" w:lineRule="auto"/>
        <w:jc w:val="both"/>
        <w:textAlignment w:val="baseline"/>
        <w:rPr>
          <w:rFonts w:ascii="Trebuchet MS" w:eastAsia="SimSun" w:hAnsi="Trebuchet MS"/>
          <w:bCs/>
          <w:iCs/>
          <w:szCs w:val="24"/>
          <w:lang w:eastAsia="en-US"/>
        </w:rPr>
      </w:pP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rsidR="00720ABE" w:rsidRPr="00CE20A3" w:rsidRDefault="00720ABE" w:rsidP="00720ABE">
      <w:pPr>
        <w:suppressAutoHyphens/>
        <w:autoSpaceDN w:val="0"/>
        <w:spacing w:line="276" w:lineRule="auto"/>
        <w:jc w:val="both"/>
        <w:textAlignment w:val="baseline"/>
        <w:rPr>
          <w:rFonts w:ascii="Trebuchet MS" w:eastAsia="SimSun" w:hAnsi="Trebuchet MS"/>
          <w:b/>
          <w:iC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C22D5E">
        <w:rPr>
          <w:rFonts w:ascii="Trebuchet MS" w:eastAsia="SimSun" w:hAnsi="Trebuchet MS"/>
          <w:b/>
          <w:bCs/>
          <w:szCs w:val="24"/>
          <w:lang w:val="fr-CA" w:eastAsia="en-US"/>
        </w:rPr>
        <w:t xml:space="preserve"> : </w:t>
      </w:r>
      <w:r w:rsidR="00C22D5E" w:rsidRPr="00BD2DFF">
        <w:rPr>
          <w:rFonts w:ascii="Trebuchet MS" w:eastAsia="SimSun" w:hAnsi="Trebuchet MS"/>
          <w:b/>
          <w:bCs/>
          <w:color w:val="FF0000"/>
          <w:szCs w:val="24"/>
          <w:lang w:val="fr-CA" w:eastAsia="en-US"/>
        </w:rPr>
        <w:t>2</w:t>
      </w:r>
      <w:r w:rsidR="00A84342">
        <w:rPr>
          <w:rFonts w:ascii="Trebuchet MS" w:eastAsia="SimSun" w:hAnsi="Trebuchet MS"/>
          <w:b/>
          <w:bCs/>
          <w:color w:val="FF0000"/>
          <w:szCs w:val="24"/>
          <w:lang w:val="fr-CA" w:eastAsia="en-US"/>
        </w:rPr>
        <w:t>3/03/2026</w:t>
      </w: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720ABE" w:rsidRPr="00297CA8" w:rsidRDefault="00720ABE" w:rsidP="00720ABE">
      <w:pPr>
        <w:suppressAutoHyphens/>
        <w:spacing w:after="120" w:line="276" w:lineRule="auto"/>
        <w:jc w:val="both"/>
        <w:rPr>
          <w:rFonts w:ascii="Trebuchet MS" w:hAnsi="Trebuchet MS"/>
          <w:b/>
          <w:bCs/>
          <w:sz w:val="36"/>
          <w:szCs w:val="36"/>
          <w:lang w:eastAsia="en-US"/>
        </w:rPr>
      </w:pPr>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5E7D8F">
        <w:rPr>
          <w:rFonts w:ascii="Trebuchet MS" w:hAnsi="Trebuchet MS"/>
          <w:b w:val="0"/>
          <w:bCs w:val="0"/>
          <w:szCs w:val="24"/>
          <w:lang w:eastAsia="en-US"/>
        </w:rPr>
        <w:fldChar w:fldCharType="begin"/>
      </w:r>
      <w:r w:rsidR="00720ABE" w:rsidRPr="00297CA8">
        <w:rPr>
          <w:rFonts w:ascii="Trebuchet MS" w:hAnsi="Trebuchet MS"/>
          <w:b w:val="0"/>
          <w:bCs w:val="0"/>
          <w:szCs w:val="24"/>
          <w:lang w:eastAsia="en-US"/>
        </w:rPr>
        <w:instrText xml:space="preserve"> TOC \h \z \t "Main Heading 1,1" </w:instrText>
      </w:r>
      <w:r w:rsidRPr="005E7D8F">
        <w:rPr>
          <w:rFonts w:ascii="Trebuchet MS" w:hAnsi="Trebuchet MS"/>
          <w:b w:val="0"/>
          <w:bCs w:val="0"/>
          <w:szCs w:val="24"/>
          <w:lang w:eastAsia="en-US"/>
        </w:rPr>
        <w:fldChar w:fldCharType="separate"/>
      </w:r>
      <w:hyperlink w:anchor="_Toc60844121" w:history="1">
        <w:r w:rsidR="00720ABE" w:rsidRPr="00297CA8">
          <w:rPr>
            <w:rStyle w:val="Lienhypertexte"/>
            <w:rFonts w:ascii="Trebuchet MS" w:hAnsi="Trebuchet MS"/>
          </w:rPr>
          <w:t>Demande de Cotations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w:t>
        </w:r>
        <w:r w:rsidRPr="00297CA8">
          <w:rPr>
            <w:rFonts w:ascii="Trebuchet MS" w:hAnsi="Trebuchet MS"/>
            <w:webHidden/>
          </w:rPr>
          <w:fldChar w:fldCharType="end"/>
        </w:r>
      </w:hyperlink>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720ABE" w:rsidRPr="00297CA8">
          <w:rPr>
            <w:rStyle w:val="Lienhypertexte"/>
            <w:rFonts w:ascii="Trebuchet MS" w:hAnsi="Trebuchet MS"/>
          </w:rPr>
          <w:t>ANNEX 1: Exigences en matière de travaux Spécifications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10</w:t>
        </w:r>
        <w:r w:rsidRPr="00297CA8">
          <w:rPr>
            <w:rFonts w:ascii="Trebuchet MS" w:hAnsi="Trebuchet MS"/>
            <w:webHidden/>
          </w:rPr>
          <w:fldChar w:fldCharType="end"/>
        </w:r>
      </w:hyperlink>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720ABE" w:rsidRPr="00297CA8">
          <w:rPr>
            <w:rStyle w:val="Lienhypertexte"/>
            <w:rFonts w:ascii="Trebuchet MS" w:hAnsi="Trebuchet MS"/>
          </w:rPr>
          <w:t>ANNEXE 2 : Formulaires de Cotation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11</w:t>
        </w:r>
        <w:r w:rsidRPr="00297CA8">
          <w:rPr>
            <w:rFonts w:ascii="Trebuchet MS" w:hAnsi="Trebuchet MS"/>
            <w:webHidden/>
          </w:rPr>
          <w:fldChar w:fldCharType="end"/>
        </w:r>
      </w:hyperlink>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720ABE" w:rsidRPr="00297CA8">
          <w:rPr>
            <w:rStyle w:val="Lienhypertexte"/>
            <w:rFonts w:ascii="Trebuchet MS" w:hAnsi="Trebuchet MS"/>
          </w:rPr>
          <w:t>ANNEXE 3 : Formulaires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17</w:t>
        </w:r>
        <w:r w:rsidRPr="00297CA8">
          <w:rPr>
            <w:rFonts w:ascii="Trebuchet MS" w:hAnsi="Trebuchet MS"/>
            <w:webHidden/>
          </w:rPr>
          <w:fldChar w:fldCharType="end"/>
        </w:r>
      </w:hyperlink>
    </w:p>
    <w:p w:rsidR="00720ABE" w:rsidRPr="00297CA8" w:rsidRDefault="005E7D8F"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720ABE" w:rsidRPr="00297CA8">
        <w:rPr>
          <w:rFonts w:ascii="Trebuchet MS" w:hAnsi="Trebuchet MS"/>
          <w:b/>
          <w:bCs/>
          <w:szCs w:val="24"/>
          <w:lang w:eastAsia="en-US"/>
        </w:rPr>
        <w:br w:type="page"/>
      </w:r>
    </w:p>
    <w:p w:rsidR="00720ABE" w:rsidRPr="00297CA8" w:rsidRDefault="00720ABE" w:rsidP="00720ABE">
      <w:pPr>
        <w:pStyle w:val="Heading1a"/>
        <w:keepNext w:val="0"/>
        <w:keepLines w:val="0"/>
        <w:tabs>
          <w:tab w:val="clear" w:pos="-720"/>
        </w:tabs>
        <w:spacing w:line="276" w:lineRule="auto"/>
        <w:jc w:val="both"/>
        <w:rPr>
          <w:rFonts w:ascii="Trebuchet MS" w:hAnsi="Trebuchet MS"/>
          <w:bCs/>
          <w:smallCaps w:val="0"/>
          <w:sz w:val="24"/>
          <w:lang w:val="fr-FR"/>
        </w:rPr>
        <w:sectPr w:rsidR="00720ABE" w:rsidRPr="00297CA8" w:rsidSect="006B134E">
          <w:headerReference w:type="even" r:id="rId12"/>
          <w:headerReference w:type="first" r:id="rId13"/>
          <w:footerReference w:type="first" r:id="rId14"/>
          <w:footnotePr>
            <w:numRestart w:val="eachSect"/>
          </w:footnotePr>
          <w:endnotePr>
            <w:numFmt w:val="decimal"/>
            <w:numRestart w:val="eachSect"/>
          </w:endnotePr>
          <w:pgSz w:w="12240" w:h="15840" w:code="1"/>
          <w:pgMar w:top="1417" w:right="1417" w:bottom="1417" w:left="1417" w:header="720" w:footer="720" w:gutter="0"/>
          <w:cols w:space="720"/>
          <w:titlePg/>
        </w:sectPr>
      </w:pPr>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720ABE" w:rsidRPr="008D62C4" w:rsidRDefault="00720ABE" w:rsidP="00720ABE">
      <w:pPr>
        <w:pStyle w:val="MainHeading1"/>
        <w:spacing w:line="276" w:lineRule="auto"/>
        <w:jc w:val="both"/>
        <w:rPr>
          <w:rFonts w:ascii="Trebuchet MS" w:hAnsi="Trebuchet MS"/>
          <w:smallCaps/>
          <w:lang w:val="fr-FR"/>
        </w:rPr>
      </w:pPr>
      <w:bookmarkStart w:id="0" w:name="_Toc60844121"/>
      <w:r w:rsidRPr="008D62C4">
        <w:rPr>
          <w:rFonts w:ascii="Trebuchet MS" w:hAnsi="Trebuchet MS"/>
          <w:lang w:val="fr-FR"/>
        </w:rPr>
        <w:t>Demande de Cotations</w:t>
      </w:r>
      <w:bookmarkEnd w:id="0"/>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D2DFF">
        <w:rPr>
          <w:rFonts w:ascii="Trebuchet MS" w:hAnsi="Trebuchet MS"/>
          <w:b/>
          <w:bCs/>
          <w:szCs w:val="24"/>
        </w:rPr>
        <w:t xml:space="preserve"> No : …..</w:t>
      </w:r>
      <w:r w:rsidR="00C22D5E">
        <w:rPr>
          <w:rFonts w:ascii="Trebuchet MS" w:hAnsi="Trebuchet MS"/>
          <w:b/>
          <w:bCs/>
          <w:szCs w:val="24"/>
        </w:rPr>
        <w:t>/DC/</w:t>
      </w:r>
      <w:r w:rsidR="00BD2DFF">
        <w:rPr>
          <w:rFonts w:ascii="Trebuchet MS" w:hAnsi="Trebuchet MS"/>
          <w:b/>
          <w:bCs/>
          <w:szCs w:val="24"/>
        </w:rPr>
        <w:t>PROLOG/COMMUNE GUERE/SIGAMP/2026</w:t>
      </w: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Date d</w:t>
      </w:r>
      <w:r w:rsidR="00C22D5E">
        <w:rPr>
          <w:rFonts w:ascii="Trebuchet MS" w:hAnsi="Trebuchet MS"/>
          <w:b/>
          <w:bCs/>
          <w:szCs w:val="24"/>
        </w:rPr>
        <w:t xml:space="preserve">e DC : </w:t>
      </w:r>
      <w:r w:rsidR="00C22D5E" w:rsidRPr="00BD2DFF">
        <w:rPr>
          <w:rFonts w:ascii="Trebuchet MS" w:hAnsi="Trebuchet MS"/>
          <w:b/>
          <w:bCs/>
          <w:color w:val="FF0000"/>
          <w:szCs w:val="24"/>
        </w:rPr>
        <w:t>2</w:t>
      </w:r>
      <w:r w:rsidR="00A84342">
        <w:rPr>
          <w:rFonts w:ascii="Trebuchet MS" w:hAnsi="Trebuchet MS"/>
          <w:b/>
          <w:bCs/>
          <w:color w:val="FF0000"/>
          <w:szCs w:val="24"/>
        </w:rPr>
        <w:t>3/03/2026</w:t>
      </w:r>
    </w:p>
    <w:p w:rsidR="00720ABE" w:rsidRPr="00297CA8" w:rsidRDefault="00720ABE" w:rsidP="00720ABE">
      <w:pPr>
        <w:suppressAutoHyphens/>
        <w:spacing w:line="276" w:lineRule="auto"/>
        <w:jc w:val="both"/>
        <w:rPr>
          <w:rFonts w:ascii="Trebuchet MS" w:hAnsi="Trebuchet MS"/>
          <w:b/>
          <w:iCs/>
          <w:szCs w:val="24"/>
        </w:rPr>
      </w:pPr>
    </w:p>
    <w:p w:rsidR="00720ABE" w:rsidRPr="00297CA8" w:rsidRDefault="00720ABE" w:rsidP="00720ABE">
      <w:pPr>
        <w:suppressAutoHyphens/>
        <w:spacing w:line="276" w:lineRule="auto"/>
        <w:jc w:val="both"/>
        <w:rPr>
          <w:rFonts w:ascii="Trebuchet MS" w:hAnsi="Trebuchet MS"/>
          <w:bCs/>
          <w:i/>
          <w:iCs/>
          <w:szCs w:val="24"/>
        </w:rPr>
      </w:pPr>
    </w:p>
    <w:p w:rsidR="00720ABE" w:rsidRPr="00297CA8" w:rsidRDefault="00720ABE" w:rsidP="00720ABE">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720ABE" w:rsidRPr="00FD49C7"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Pr>
          <w:rFonts w:ascii="Trebuchet MS" w:hAnsi="Trebuchet MS"/>
          <w:iCs/>
          <w:spacing w:val="-2"/>
          <w:szCs w:val="24"/>
        </w:rPr>
        <w:t xml:space="preserve">de </w:t>
      </w:r>
      <w:r w:rsidRPr="00FD49C7">
        <w:rPr>
          <w:rFonts w:ascii="Trebuchet MS" w:hAnsi="Trebuchet MS"/>
          <w:iCs/>
          <w:spacing w:val="-2"/>
          <w:szCs w:val="24"/>
        </w:rPr>
        <w:t>GUERE</w:t>
      </w:r>
      <w:r w:rsidRPr="00297CA8">
        <w:rPr>
          <w:rFonts w:ascii="Trebuchet MS" w:hAnsi="Trebuchet MS"/>
          <w:iCs/>
          <w:spacing w:val="-2"/>
          <w:szCs w:val="24"/>
        </w:rPr>
        <w:t xml:space="preserve"> pour la réalisation des certains sous-projets de la commune. A cet effet, la Commune de </w:t>
      </w:r>
      <w:r w:rsidRPr="00FD49C7">
        <w:rPr>
          <w:rFonts w:ascii="Trebuchet MS" w:hAnsi="Trebuchet MS"/>
          <w:iCs/>
          <w:spacing w:val="-2"/>
          <w:szCs w:val="24"/>
        </w:rPr>
        <w:t>GUERE</w:t>
      </w:r>
      <w:r>
        <w:rPr>
          <w:rFonts w:ascii="Trebuchet MS" w:hAnsi="Trebuchet MS"/>
          <w:iCs/>
          <w:spacing w:val="-2"/>
          <w:szCs w:val="24"/>
        </w:rPr>
        <w:t xml:space="preserve"> 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297CA8">
        <w:rPr>
          <w:rFonts w:ascii="Trebuchet MS" w:hAnsi="Trebuchet MS"/>
          <w:b/>
          <w:spacing w:val="-2"/>
          <w:szCs w:val="24"/>
        </w:rPr>
        <w:t xml:space="preserve">à la </w:t>
      </w:r>
      <w:r w:rsidRPr="00FD49C7">
        <w:rPr>
          <w:rFonts w:ascii="Trebuchet MS" w:eastAsia="SimSun" w:hAnsi="Trebuchet MS"/>
          <w:b/>
          <w:sz w:val="28"/>
          <w:szCs w:val="24"/>
          <w:lang w:val="fr-CA" w:eastAsia="en-US"/>
        </w:rPr>
        <w:t>CONSTRUCTION D’UN BLOC DE DEUX SALLES DE CLASSE ÉQUIPÉES DES TABLES BANCS</w:t>
      </w:r>
      <w:r w:rsidR="00A84342">
        <w:rPr>
          <w:rFonts w:ascii="Trebuchet MS" w:eastAsia="SimSun" w:hAnsi="Trebuchet MS"/>
          <w:b/>
          <w:sz w:val="28"/>
          <w:szCs w:val="24"/>
          <w:lang w:val="fr-CA" w:eastAsia="en-US"/>
        </w:rPr>
        <w:t>+REBOISEMENT</w:t>
      </w:r>
      <w:r w:rsidRPr="00FD49C7">
        <w:rPr>
          <w:rFonts w:ascii="Trebuchet MS" w:eastAsia="SimSun" w:hAnsi="Trebuchet MS"/>
          <w:b/>
          <w:sz w:val="28"/>
          <w:szCs w:val="24"/>
          <w:lang w:val="fr-CA" w:eastAsia="en-US"/>
        </w:rPr>
        <w:t xml:space="preserve"> A </w:t>
      </w:r>
      <w:r w:rsidR="00BD2DFF">
        <w:rPr>
          <w:rFonts w:ascii="Trebuchet MS" w:eastAsia="SimSun" w:hAnsi="Trebuchet MS"/>
          <w:b/>
          <w:sz w:val="28"/>
          <w:szCs w:val="24"/>
          <w:lang w:val="fr-CA" w:eastAsia="en-US"/>
        </w:rPr>
        <w:t>L’</w:t>
      </w:r>
      <w:bookmarkStart w:id="1" w:name="_GoBack"/>
      <w:bookmarkEnd w:id="1"/>
      <w:r w:rsidRPr="00FD49C7">
        <w:rPr>
          <w:rFonts w:ascii="Trebuchet MS" w:eastAsia="SimSun" w:hAnsi="Trebuchet MS"/>
          <w:b/>
          <w:sz w:val="28"/>
          <w:szCs w:val="24"/>
          <w:lang w:val="fr-CA" w:eastAsia="en-US"/>
        </w:rPr>
        <w:t xml:space="preserve">EP DE </w:t>
      </w:r>
      <w:r w:rsidR="00BD2DFF">
        <w:rPr>
          <w:rFonts w:ascii="Trebuchet MS" w:eastAsia="SimSun" w:hAnsi="Trebuchet MS"/>
          <w:b/>
          <w:sz w:val="28"/>
          <w:szCs w:val="24"/>
          <w:lang w:val="fr-CA" w:eastAsia="en-US"/>
        </w:rPr>
        <w:t>DOUSEYE CENTRE</w:t>
      </w:r>
      <w:r>
        <w:rPr>
          <w:rFonts w:ascii="Trebuchet MS" w:eastAsia="SimSun" w:hAnsi="Trebuchet MS"/>
          <w:b/>
          <w:sz w:val="28"/>
          <w:szCs w:val="24"/>
          <w:lang w:val="fr-CA" w:eastAsia="en-US"/>
        </w:rPr>
        <w:t>DANS LA COMMUNE</w:t>
      </w:r>
      <w:r w:rsidRPr="00FD49C7">
        <w:rPr>
          <w:rFonts w:ascii="Trebuchet MS" w:eastAsia="SimSun" w:hAnsi="Trebuchet MS"/>
          <w:b/>
          <w:sz w:val="28"/>
          <w:szCs w:val="24"/>
          <w:lang w:val="fr-CA" w:eastAsia="en-US"/>
        </w:rPr>
        <w:t xml:space="preserve"> DE GUERE , DEPARTEMENT DU MAYO DANAY,  REGION DE L’EXTREME</w:t>
      </w:r>
      <w:r>
        <w:rPr>
          <w:rFonts w:ascii="Trebuchet MS" w:eastAsia="SimSun" w:hAnsi="Trebuchet MS"/>
          <w:b/>
          <w:sz w:val="28"/>
          <w:szCs w:val="24"/>
          <w:lang w:val="fr-CA" w:eastAsia="en-US"/>
        </w:rPr>
        <w:t>-</w:t>
      </w:r>
      <w:r w:rsidRPr="00FD49C7">
        <w:rPr>
          <w:rFonts w:ascii="Trebuchet MS" w:eastAsia="SimSun" w:hAnsi="Trebuchet MS"/>
          <w:b/>
          <w:sz w:val="28"/>
          <w:szCs w:val="24"/>
          <w:lang w:val="fr-CA" w:eastAsia="en-US"/>
        </w:rPr>
        <w:t>NORD</w:t>
      </w:r>
    </w:p>
    <w:p w:rsidR="00720ABE" w:rsidRPr="00297CA8" w:rsidRDefault="00720ABE" w:rsidP="00720ABE">
      <w:pPr>
        <w:keepNext/>
        <w:spacing w:after="120" w:line="276" w:lineRule="auto"/>
        <w:jc w:val="both"/>
        <w:rPr>
          <w:rFonts w:ascii="Trebuchet MS" w:hAnsi="Trebuchet MS"/>
        </w:rPr>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rsidR="00720ABE" w:rsidRDefault="00720ABE" w:rsidP="00720ABE">
      <w:pPr>
        <w:pStyle w:val="Paragraphedeliste"/>
        <w:spacing w:after="120" w:line="276" w:lineRule="auto"/>
        <w:ind w:hanging="720"/>
        <w:contextualSpacing w:val="0"/>
        <w:rPr>
          <w:rFonts w:ascii="Trebuchet MS" w:hAnsi="Trebuchet MS"/>
          <w:b/>
          <w:bCs/>
        </w:rPr>
      </w:pPr>
      <w:r>
        <w:rPr>
          <w:rFonts w:ascii="Trebuchet MS" w:hAnsi="Trebuchet MS"/>
          <w:b/>
          <w:bCs/>
        </w:rPr>
        <w:t>Fraud</w:t>
      </w:r>
      <w:r w:rsidRPr="00297CA8">
        <w:rPr>
          <w:rFonts w:ascii="Trebuchet MS" w:hAnsi="Trebuchet MS"/>
          <w:b/>
          <w:bCs/>
        </w:rPr>
        <w:t>e et Corruption</w:t>
      </w:r>
    </w:p>
    <w:p w:rsidR="00720ABE" w:rsidRPr="0009632D" w:rsidRDefault="00720ABE" w:rsidP="00720ABE"/>
    <w:p w:rsidR="00720ABE" w:rsidRPr="0009632D" w:rsidRDefault="00720ABE" w:rsidP="00720ABE"/>
    <w:p w:rsidR="00720ABE" w:rsidRPr="0009632D" w:rsidRDefault="00720ABE" w:rsidP="00720ABE"/>
    <w:p w:rsidR="00720ABE" w:rsidRPr="0009632D" w:rsidRDefault="00720ABE" w:rsidP="00720ABE"/>
    <w:p w:rsidR="00720ABE" w:rsidRDefault="00720ABE" w:rsidP="00720ABE"/>
    <w:p w:rsidR="00720ABE" w:rsidRPr="0009632D" w:rsidRDefault="00720ABE" w:rsidP="00720ABE">
      <w:pPr>
        <w:ind w:firstLine="720"/>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720ABE" w:rsidRPr="00297CA8" w:rsidRDefault="00720ABE" w:rsidP="00720ABE">
      <w:pPr>
        <w:keepNext/>
        <w:spacing w:after="120" w:line="276" w:lineRule="auto"/>
        <w:jc w:val="both"/>
        <w:rPr>
          <w:rFonts w:ascii="Trebuchet MS" w:hAnsi="Trebuchet MS"/>
        </w:rPr>
      </w:pPr>
      <w:bookmarkStart w:id="2" w:name="_Toc35329807"/>
      <w:bookmarkStart w:id="3" w:name="_Toc436905708"/>
      <w:bookmarkStart w:id="4" w:name="_Toc348000786"/>
      <w:bookmarkStart w:id="5" w:name="_Toc431809059"/>
      <w:bookmarkEnd w:id="2"/>
      <w:bookmarkEnd w:id="3"/>
      <w:bookmarkEnd w:id="4"/>
      <w:r w:rsidRPr="00297CA8">
        <w:rPr>
          <w:rFonts w:ascii="Trebuchet MS" w:hAnsi="Trebuchet MS"/>
          <w:b/>
          <w:bCs/>
          <w:szCs w:val="24"/>
        </w:rPr>
        <w:t xml:space="preserve">Eligibilité des matériaux, équipements et services </w:t>
      </w:r>
      <w:bookmarkEnd w:id="5"/>
    </w:p>
    <w:p w:rsidR="00720ABE" w:rsidRPr="0009632D" w:rsidRDefault="00720ABE" w:rsidP="00720ABE">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 xml:space="preserve">Les matériaux, équipements et servicesqui doivent être fournis en vertu du marché et financés par la Banque peuvent avoir leur origine dans tout pays, </w:t>
      </w:r>
      <w:r w:rsidRPr="00297CA8">
        <w:rPr>
          <w:rFonts w:ascii="Trebuchet MS" w:hAnsi="Trebuchet MS"/>
          <w:szCs w:val="24"/>
          <w:lang w:eastAsia="en-US"/>
        </w:rPr>
        <w:t xml:space="preserve">sous réserve </w:t>
      </w:r>
    </w:p>
    <w:p w:rsidR="00720ABE" w:rsidRPr="00297CA8" w:rsidRDefault="00720ABE" w:rsidP="00720ABE">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 xml:space="preserve">des dispositions du paragraphe 9. A la demande du Maître d’Ouvrage, l’Entrepreneur peut être tenu de fournir une preuve de l’origine des matériaux, de l’équipement et des services. </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Une Entreprise peut avoir la nationalité de tout pays, sous réserve des restrictions en vertu des paragraphes 8 et 9 ci-après. Un</w:t>
      </w:r>
      <w:r>
        <w:rPr>
          <w:rFonts w:ascii="Trebuchet MS" w:hAnsi="Trebuchet MS"/>
          <w:lang/>
        </w:rPr>
        <w:t>e</w:t>
      </w:r>
      <w:r w:rsidRPr="00297CA8">
        <w:rPr>
          <w:rFonts w:ascii="Trebuchet MS" w:hAnsi="Trebuchet MS"/>
          <w:lang/>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Les entreprises et les personnes physiques peuvent ne pas être éligibles si indiqué au paragraphe 9 ci-dessous et:</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En ce qui concerne les paragraphes 5 et 7, pour l’information des Entreprises, à l’heure actuelle, les entreprises, les biens et les services des pays suivants sont exclus de ce processus de passation de marchés :</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rPr>
        <w:t xml:space="preserve"> vertu des </w:t>
      </w:r>
      <w:r w:rsidRPr="00297CA8">
        <w:rPr>
          <w:rFonts w:ascii="Trebuchet MS" w:hAnsi="Trebuchet MS"/>
          <w:lang/>
        </w:rPr>
        <w:t>paragraphes</w:t>
      </w:r>
      <w:r w:rsidRPr="00297CA8">
        <w:rPr>
          <w:rFonts w:ascii="Trebuchet MS" w:hAnsi="Trebuchet MS"/>
          <w:spacing w:val="-2"/>
          <w:lang/>
        </w:rPr>
        <w:t xml:space="preserve"> 5 et 8(a): </w:t>
      </w:r>
      <w:r w:rsidRPr="00297CA8">
        <w:rPr>
          <w:rFonts w:ascii="Trebuchet MS" w:hAnsi="Trebuchet MS"/>
          <w:b/>
          <w:i/>
          <w:iCs/>
          <w:spacing w:val="-2"/>
          <w:lang/>
        </w:rPr>
        <w:t>« AUCUN»</w:t>
      </w:r>
      <w:r w:rsidRPr="00297CA8">
        <w:rPr>
          <w:rFonts w:ascii="Trebuchet MS" w:hAnsi="Trebuchet MS"/>
          <w:b/>
          <w:spacing w:val="-2"/>
          <w:lang/>
        </w:rPr>
        <w:t>.</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rPr>
        <w:t xml:space="preserve">En vertu des </w:t>
      </w:r>
      <w:r w:rsidRPr="00297CA8">
        <w:rPr>
          <w:rFonts w:ascii="Trebuchet MS" w:hAnsi="Trebuchet MS"/>
          <w:lang/>
        </w:rPr>
        <w:t>paragraphes</w:t>
      </w:r>
      <w:r w:rsidRPr="00297CA8">
        <w:rPr>
          <w:rFonts w:ascii="Trebuchet MS" w:hAnsi="Trebuchet MS"/>
          <w:spacing w:val="-7"/>
          <w:lang/>
        </w:rPr>
        <w:t xml:space="preserve"> 5 et 8 (b) : </w:t>
      </w:r>
      <w:r w:rsidRPr="00297CA8">
        <w:rPr>
          <w:rFonts w:ascii="Trebuchet MS" w:hAnsi="Trebuchet MS"/>
          <w:b/>
          <w:i/>
          <w:iCs/>
          <w:spacing w:val="-7"/>
          <w:lang/>
        </w:rPr>
        <w:t>« AUCUN».</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5" w:history="1"/>
      <w:r w:rsidRPr="00297CA8">
        <w:rPr>
          <w:rFonts w:ascii="Trebuchet MS" w:hAnsi="Trebuchet MS"/>
          <w:lang/>
        </w:rPr>
        <w:t xml:space="preserve"> aux conditions contractuelles (Annexe A)</w:t>
      </w:r>
      <w:hyperlink r:id="rId16" w:history="1"/>
      <w:r w:rsidRPr="00297CA8">
        <w:rPr>
          <w:rFonts w:ascii="Trebuchet MS" w:hAnsi="Trebuchet MS"/>
          <w:lang/>
        </w:rPr>
        <w:t xml:space="preserve"> arlinéa 2.2 d., ne sera pas admissible</w:t>
      </w:r>
      <w:hyperlink r:id="rId17" w:history="1"/>
      <w:r w:rsidRPr="00297CA8">
        <w:rPr>
          <w:rFonts w:ascii="Trebuchet MS" w:hAnsi="Trebuchet MS"/>
          <w:lang/>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8" w:history="1"/>
      <w:r w:rsidRPr="00297CA8">
        <w:rPr>
          <w:rFonts w:ascii="Trebuchet MS" w:hAnsi="Trebuchet MS"/>
          <w:lang/>
        </w:rPr>
        <w:t xml:space="preserve"> http://www.worldbank.org/debarr.</w:t>
      </w:r>
      <w:hyperlink r:id="rId19" w:history="1"/>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 xml:space="preserve">est légalement et financièrement autonomes;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 xml:space="preserve">fonctionne en vertu du droit commercial; et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n’est pas sous la supervision du Maitre d’Ouvrage.</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rPr>
        <w:t xml:space="preserve">contrôle directement ou indirectement, est contrôlé ou est sous contrôle commun avec une autre Entreprise qui </w:t>
      </w:r>
      <w:r w:rsidRPr="00297CA8">
        <w:rPr>
          <w:rFonts w:ascii="Trebuchet MS" w:hAnsi="Trebuchet MS"/>
          <w:lang/>
        </w:rPr>
        <w:t>a soumis une cotation</w:t>
      </w:r>
      <w:r w:rsidRPr="00297CA8">
        <w:rPr>
          <w:rFonts w:ascii="Trebuchet MS" w:hAnsi="Trebuchet MS"/>
          <w:spacing w:val="-2"/>
          <w:lang/>
        </w:rPr>
        <w:t xml:space="preserve">;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rPr>
        <w:t xml:space="preserve">reçoit ou a reçu une subvention directe ou indirecte d’une autre Entreprise qui </w:t>
      </w:r>
      <w:r w:rsidRPr="00297CA8">
        <w:rPr>
          <w:rFonts w:ascii="Trebuchet MS" w:hAnsi="Trebuchet MS"/>
          <w:lang/>
        </w:rPr>
        <w:t xml:space="preserve">a </w:t>
      </w:r>
      <w:r w:rsidRPr="00297CA8">
        <w:rPr>
          <w:rFonts w:ascii="Trebuchet MS" w:hAnsi="Trebuchet MS"/>
          <w:spacing w:val="-2"/>
          <w:lang/>
        </w:rPr>
        <w:t xml:space="preserve">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 xml:space="preserve">a le même représentant légal qu’une autre Entreprise qui a 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a une relation avec une autre Entreprise qui a soumis une Cotation, directement ou par l’entremise de tiers communs, qui la mette en mesure d’influencer la Cotation d’une autre Entreprise ou d’influencer les décisions du Maitre d’Ouvrageconcernant le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ou l’un de ses affiliés a participé en tant que consultant à la préparation de la conception ou des spécifications techniques des ouvrages qui font l’objet du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ou l’un de ses affiliés a été recruté (ou est proposé d’être recruté) par le Maître d’Ouvrage ou l’Emprunteur pour la mise en œuvre du marché;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Garantie de bonne exécution</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Validité des Cotations</w:t>
      </w:r>
    </w:p>
    <w:p w:rsidR="00720ABE" w:rsidRPr="00297CA8"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Cotationss seront valides jusqu’à </w:t>
      </w:r>
      <w:r w:rsidRPr="00297CA8">
        <w:rPr>
          <w:rFonts w:ascii="Trebuchet MS" w:hAnsi="Trebuchet MS"/>
          <w:iCs/>
          <w:szCs w:val="24"/>
        </w:rPr>
        <w:t>quatre-vingt-dix (90) jours calendaires âpres l’ouverture des plis.</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Prix proposé</w:t>
      </w:r>
    </w:p>
    <w:p w:rsidR="00720ABE" w:rsidRPr="00297CA8" w:rsidRDefault="00720ABE" w:rsidP="00720ABE">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720ABE" w:rsidRPr="00297CA8" w:rsidRDefault="00720ABE" w:rsidP="00720ABE">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720ABE" w:rsidRPr="00297CA8" w:rsidRDefault="00720ABE" w:rsidP="00720ABE">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Pr="00297CA8">
        <w:rPr>
          <w:rFonts w:ascii="Trebuchet MS" w:eastAsia="SimSun" w:hAnsi="Trebuchet MS"/>
          <w:b/>
          <w:szCs w:val="24"/>
          <w:lang w:val="fr-CA" w:eastAsia="en-US"/>
        </w:rPr>
        <w:t xml:space="preserve">et (viii) Attestation de domiciliation bancaire; </w:t>
      </w:r>
      <w:r w:rsidR="00C22D5E">
        <w:rPr>
          <w:rFonts w:ascii="Trebuchet MS" w:eastAsia="SimSun" w:hAnsi="Trebuchet MS"/>
          <w:b/>
          <w:szCs w:val="24"/>
          <w:lang w:val="fr-CA" w:eastAsia="en-US"/>
        </w:rPr>
        <w:t>l’attestation de catégorisation.</w:t>
      </w:r>
    </w:p>
    <w:p w:rsidR="00720ABE" w:rsidRPr="00297CA8"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p>
    <w:p w:rsidR="00720ABE" w:rsidRPr="00297CA8" w:rsidRDefault="00720ABE" w:rsidP="00720ABE">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p w:rsidR="00720ABE" w:rsidRPr="008138A3"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Pr="00297CA8">
        <w:rPr>
          <w:rFonts w:ascii="Trebuchet MS" w:hAnsi="Trebuchet MS"/>
          <w:b/>
          <w:i/>
        </w:rPr>
        <w:t xml:space="preserve">A l’exception de la garantie de soumission (caution de soumission),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6"/>
      <w:bookmarkEnd w:id="7"/>
      <w:bookmarkEnd w:id="8"/>
    </w:p>
    <w:p w:rsidR="00720ABE" w:rsidRPr="00297CA8" w:rsidRDefault="00720ABE" w:rsidP="00720ABE">
      <w:pPr>
        <w:keepNext/>
        <w:spacing w:after="120" w:line="276" w:lineRule="auto"/>
        <w:jc w:val="both"/>
        <w:rPr>
          <w:rFonts w:ascii="Trebuchet MS" w:hAnsi="Trebuchet MS"/>
          <w:szCs w:val="24"/>
        </w:rPr>
      </w:pPr>
      <w:r w:rsidRPr="00297CA8">
        <w:rPr>
          <w:rFonts w:ascii="Trebuchet MS" w:hAnsi="Trebuchet MS"/>
          <w:b/>
          <w:bCs/>
          <w:szCs w:val="24"/>
        </w:rPr>
        <w:t>Clarifications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bCs/>
          <w:szCs w:val="24"/>
        </w:rPr>
        <w:t>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00A84342">
        <w:rPr>
          <w:rFonts w:ascii="Trebuchet MS" w:hAnsi="Trebuchet MS"/>
          <w:b/>
          <w:bCs/>
          <w:i/>
          <w:iCs/>
          <w:szCs w:val="24"/>
          <w:lang w:eastAsia="en-US"/>
        </w:rPr>
        <w:t>09/04/2026</w:t>
      </w:r>
      <w:r>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leMaire de la Commune de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 xml:space="preserve">02 Guibi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696937616</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7D0215">
        <w:rPr>
          <w:rFonts w:ascii="Trebuchet MS" w:hAnsi="Trebuchet MS"/>
          <w:iCs/>
          <w:szCs w:val="24"/>
          <w:lang w:eastAsia="en-US"/>
        </w:rPr>
        <w:t xml:space="preserve">. soit le </w:t>
      </w:r>
      <w:r w:rsidR="00A84342">
        <w:rPr>
          <w:rFonts w:ascii="Trebuchet MS" w:hAnsi="Trebuchet MS"/>
          <w:b/>
          <w:iCs/>
          <w:szCs w:val="24"/>
          <w:lang w:eastAsia="en-US"/>
        </w:rPr>
        <w:t>09/04/2026</w:t>
      </w:r>
      <w:r>
        <w:rPr>
          <w:rFonts w:ascii="Trebuchet MS" w:hAnsi="Trebuchet MS"/>
          <w:iCs/>
          <w:szCs w:val="24"/>
          <w:lang w:eastAsia="en-US"/>
        </w:rPr>
        <w:t xml:space="preserve"> à </w:t>
      </w:r>
      <w:r w:rsidRPr="007D0215">
        <w:rPr>
          <w:rFonts w:ascii="Trebuchet MS" w:hAnsi="Trebuchet MS"/>
          <w:b/>
          <w:iCs/>
          <w:szCs w:val="24"/>
          <w:lang w:eastAsia="en-US"/>
        </w:rPr>
        <w:t>11</w:t>
      </w:r>
      <w:r w:rsidRPr="00297CA8">
        <w:rPr>
          <w:rFonts w:ascii="Trebuchet MS" w:hAnsi="Trebuchet MS"/>
          <w:iCs/>
          <w:szCs w:val="24"/>
          <w:lang w:eastAsia="en-US"/>
        </w:rPr>
        <w:t>heures.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720ABE" w:rsidRPr="00297CA8" w:rsidRDefault="00720ABE" w:rsidP="00720ABE">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tblPr>
      <w:tblGrid>
        <w:gridCol w:w="931"/>
        <w:gridCol w:w="7866"/>
        <w:gridCol w:w="1423"/>
      </w:tblGrid>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p>
        </w:tc>
      </w:tr>
      <w:tr w:rsidR="00720ABE" w:rsidRPr="00CE20A3" w:rsidTr="00A36BF8">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references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attestation de bonne fin)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E354D3" w:rsidRDefault="00720ABE" w:rsidP="00A36BF8">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720ABE" w:rsidRPr="00297CA8" w:rsidRDefault="00720ABE" w:rsidP="00A36BF8">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720ABE" w:rsidRPr="00F76DE6" w:rsidRDefault="00720ABE" w:rsidP="00A36BF8">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720ABE" w:rsidRPr="00297CA8" w:rsidRDefault="00720ABE" w:rsidP="00720ABE">
      <w:pPr>
        <w:spacing w:after="120" w:line="276" w:lineRule="auto"/>
        <w:jc w:val="both"/>
        <w:rPr>
          <w:rFonts w:ascii="Trebuchet MS" w:hAnsi="Trebuchet MS"/>
          <w:sz w:val="22"/>
          <w:szCs w:val="22"/>
          <w:lang w:eastAsia="en-US"/>
        </w:rPr>
      </w:pPr>
    </w:p>
    <w:p w:rsidR="00720ABE" w:rsidRPr="00297CA8" w:rsidRDefault="00720ABE" w:rsidP="00720ABE">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720ABE" w:rsidRPr="00297CA8" w:rsidRDefault="00720ABE" w:rsidP="00720ABE">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rsidR="00720ABE" w:rsidRPr="008138A3" w:rsidRDefault="00720ABE" w:rsidP="00720ABE">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720ABE" w:rsidRPr="00297CA8" w:rsidRDefault="00720ABE" w:rsidP="00720ABE">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 xml:space="preserve">Le Maître d’Ouvrage invitera par les moyens les plus rapides l’/les  Entreprise/s retenu/s pour discussionsi nécessaire en vue de finaliser le marché ou pour la signature du marché. </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720ABE" w:rsidRPr="00297CA8" w:rsidRDefault="00720ABE" w:rsidP="00720ABE">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720ABE" w:rsidRDefault="00720ABE" w:rsidP="00720ABE">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A84342">
        <w:rPr>
          <w:rFonts w:ascii="Trebuchet MS" w:hAnsi="Trebuchet MS"/>
          <w:b/>
          <w:bCs/>
          <w:szCs w:val="24"/>
          <w:lang w:eastAsia="en-US"/>
        </w:rPr>
        <w:t>23/03/2026</w:t>
      </w:r>
      <w:r w:rsidR="00B24639">
        <w:rPr>
          <w:rFonts w:ascii="Trebuchet MS" w:hAnsi="Trebuchet MS"/>
          <w:b/>
          <w:bCs/>
          <w:szCs w:val="24"/>
          <w:lang w:eastAsia="en-US"/>
        </w:rPr>
        <w:t>.</w:t>
      </w:r>
    </w:p>
    <w:p w:rsidR="00720ABE" w:rsidRPr="00297CA8" w:rsidRDefault="00720ABE" w:rsidP="00720ABE">
      <w:pPr>
        <w:spacing w:line="276" w:lineRule="auto"/>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720ABE" w:rsidRDefault="00720ABE" w:rsidP="00720ABE">
      <w:pPr>
        <w:tabs>
          <w:tab w:val="left" w:pos="990"/>
        </w:tabs>
        <w:spacing w:line="276" w:lineRule="auto"/>
        <w:jc w:val="both"/>
        <w:rPr>
          <w:rFonts w:ascii="Trebuchet MS" w:hAnsi="Trebuchet MS"/>
          <w:szCs w:val="24"/>
        </w:rPr>
      </w:pPr>
      <w:r>
        <w:rPr>
          <w:rFonts w:ascii="Trebuchet MS" w:hAnsi="Trebuchet MS"/>
          <w:szCs w:val="24"/>
        </w:rPr>
        <w:tab/>
      </w:r>
    </w:p>
    <w:p w:rsidR="00720ABE" w:rsidRPr="00297CA8" w:rsidRDefault="00720ABE" w:rsidP="00720ABE">
      <w:pPr>
        <w:spacing w:line="276" w:lineRule="auto"/>
        <w:jc w:val="both"/>
        <w:rPr>
          <w:rFonts w:ascii="Trebuchet MS" w:hAnsi="Trebuchet MS"/>
        </w:rPr>
      </w:pPr>
      <w:r w:rsidRPr="008138A3">
        <w:rPr>
          <w:rFonts w:ascii="Trebuchet MS" w:hAnsi="Trebuchet MS"/>
          <w:szCs w:val="24"/>
        </w:rPr>
        <w:br w:type="page"/>
      </w: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rsidR="00720ABE" w:rsidRPr="00297CA8" w:rsidRDefault="00720ABE" w:rsidP="00720ABE">
      <w:pPr>
        <w:spacing w:line="276" w:lineRule="auto"/>
        <w:jc w:val="both"/>
        <w:rPr>
          <w:rFonts w:ascii="Trebuchet MS" w:hAnsi="Trebuchet MS"/>
        </w:rPr>
      </w:pPr>
    </w:p>
    <w:p w:rsidR="00720ABE" w:rsidRDefault="00720ABE" w:rsidP="00720ABE">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rsidR="00720ABE" w:rsidRDefault="00720ABE" w:rsidP="00720ABE">
      <w:pPr>
        <w:pStyle w:val="Paragraphedeliste"/>
        <w:spacing w:after="200" w:line="276" w:lineRule="auto"/>
        <w:rPr>
          <w:rFonts w:ascii="Trebuchet MS" w:hAnsi="Trebuchet MS"/>
          <w:b/>
          <w:sz w:val="32"/>
          <w:szCs w:val="32"/>
          <w:lang w:eastAsia="en-US"/>
        </w:rPr>
      </w:pPr>
    </w:p>
    <w:p w:rsidR="00720ABE" w:rsidRPr="007864CA" w:rsidRDefault="00720ABE" w:rsidP="005B4A4C">
      <w:pPr>
        <w:pStyle w:val="Paragraphedeliste"/>
        <w:numPr>
          <w:ilvl w:val="1"/>
          <w:numId w:val="80"/>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rsidR="00720ABE" w:rsidRPr="00297CA8" w:rsidRDefault="00720ABE" w:rsidP="00720ABE">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rsidR="00720ABE" w:rsidRPr="00297CA8" w:rsidRDefault="00720ABE" w:rsidP="00720ABE">
      <w:pPr>
        <w:spacing w:line="276" w:lineRule="auto"/>
        <w:ind w:right="95"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quatrejours.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rsidR="00720ABE" w:rsidRPr="00297CA8" w:rsidRDefault="00720ABE" w:rsidP="00720ABE">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de propreté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Semelles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rsidR="00720ABE" w:rsidRPr="00297CA8" w:rsidRDefault="00720ABE" w:rsidP="00720ABE">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720ABE" w:rsidRPr="00297CA8" w:rsidRDefault="00720ABE" w:rsidP="005B4A4C">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720ABE" w:rsidRPr="00297CA8" w:rsidRDefault="00720ABE" w:rsidP="005B4A4C">
      <w:pPr>
        <w:numPr>
          <w:ilvl w:val="0"/>
          <w:numId w:val="27"/>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Film polyane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720ABE" w:rsidRPr="00297CA8" w:rsidRDefault="00720ABE" w:rsidP="00720ABE">
      <w:pPr>
        <w:spacing w:line="276" w:lineRule="auto"/>
        <w:ind w:hanging="142"/>
        <w:jc w:val="both"/>
        <w:rPr>
          <w:rFonts w:ascii="Trebuchet MS" w:eastAsia="Arial" w:hAnsi="Trebuchet MS"/>
          <w:color w:val="000000"/>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qualité des parpaings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hauteur des murs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rsidR="00720ABE" w:rsidRPr="00136326" w:rsidRDefault="00720ABE" w:rsidP="00720ABE">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en ceramique de dimensions 30cm x 30cm et une epaisseur entre 8mm et 12mm  posé avec le ciment colle</w:t>
      </w:r>
    </w:p>
    <w:p w:rsidR="00720ABE" w:rsidRPr="00136326" w:rsidRDefault="00720ABE" w:rsidP="00720ABE">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acrotere maconné -COUVERTURE – ETANCHEITE – PLAFOND </w:t>
      </w:r>
    </w:p>
    <w:p w:rsidR="00720ABE" w:rsidRPr="00297CA8" w:rsidRDefault="00720ABE" w:rsidP="00720ABE">
      <w:pPr>
        <w:tabs>
          <w:tab w:val="left" w:pos="889"/>
        </w:tabs>
        <w:spacing w:line="276" w:lineRule="auto"/>
        <w:jc w:val="both"/>
        <w:rPr>
          <w:rFonts w:ascii="Trebuchet MS" w:eastAsia="Arial" w:hAnsi="Trebuchet MS"/>
          <w:b/>
          <w:szCs w:val="24"/>
        </w:rPr>
      </w:pPr>
    </w:p>
    <w:p w:rsidR="00720ABE" w:rsidRPr="00AF2DD6"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rsidR="00720ABE" w:rsidRPr="00AF2DD6" w:rsidRDefault="00720ABE" w:rsidP="00720ABE">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les agglos creux de 12x20x40 Seront elevés sur les bordures de l’acrotere d’une hauteur de 80cm avec un bequet coulé au dessus de section 5cm x 10cm.</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avec des rouleaux de membranes bitumeuses chauffées a la flamme.</w:t>
      </w: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720ABE" w:rsidRPr="00297CA8" w:rsidRDefault="00720ABE" w:rsidP="005B4A4C">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720ABE" w:rsidRPr="00297CA8" w:rsidRDefault="00720ABE" w:rsidP="005B4A4C">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rsidR="00720ABE" w:rsidRPr="00297CA8" w:rsidRDefault="00720ABE" w:rsidP="005B4A4C">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720ABE" w:rsidRPr="00297CA8" w:rsidRDefault="00720ABE" w:rsidP="00720ABE">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rsidR="00720ABE" w:rsidRPr="00297CA8" w:rsidRDefault="00720ABE" w:rsidP="005B4A4C">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rsidR="00720ABE" w:rsidRPr="00297CA8" w:rsidRDefault="00720ABE" w:rsidP="00720ABE">
      <w:pPr>
        <w:spacing w:after="160" w:line="276" w:lineRule="auto"/>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720ABE" w:rsidRPr="00AF2DD6" w:rsidRDefault="00720ABE" w:rsidP="00720ABE">
      <w:pPr>
        <w:spacing w:line="276" w:lineRule="auto"/>
        <w:ind w:hanging="142"/>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Balcon:  </w:t>
      </w:r>
      <w:r w:rsidRPr="00AF2DD6">
        <w:rPr>
          <w:rFonts w:ascii="Trebuchet MS" w:eastAsia="Arial" w:hAnsi="Trebuchet MS"/>
          <w:szCs w:val="24"/>
        </w:rPr>
        <w:t xml:space="preserve"> en fer forgés rond et plein de 6cm de diametre. </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rsidR="00720ABE" w:rsidRPr="00297CA8" w:rsidRDefault="00720ABE" w:rsidP="00720ABE">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rsidR="00720ABE"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rsidR="00720ABE" w:rsidRDefault="00720ABE" w:rsidP="00720ABE">
      <w:pPr>
        <w:spacing w:line="276" w:lineRule="auto"/>
        <w:ind w:hanging="142"/>
        <w:jc w:val="both"/>
        <w:rPr>
          <w:rFonts w:ascii="Trebuchet MS" w:eastAsia="Arial" w:hAnsi="Trebuchet MS"/>
          <w:b/>
          <w:szCs w:val="24"/>
        </w:rPr>
      </w:pPr>
    </w:p>
    <w:p w:rsidR="00720ABE" w:rsidRPr="00753017" w:rsidRDefault="00720ABE" w:rsidP="00720ABE">
      <w:pPr>
        <w:ind w:hanging="142"/>
        <w:jc w:val="both"/>
        <w:rPr>
          <w:rFonts w:eastAsia="Arial"/>
          <w:b/>
          <w:color w:val="A5A5A5" w:themeColor="accent3"/>
          <w:szCs w:val="24"/>
        </w:rPr>
      </w:pPr>
      <w:r w:rsidRPr="00753017">
        <w:rPr>
          <w:rFonts w:eastAsia="Arial"/>
          <w:b/>
          <w:color w:val="A5A5A5" w:themeColor="accent3"/>
          <w:szCs w:val="24"/>
        </w:rPr>
        <w:t xml:space="preserve">CHAPITRE VI : MENUISERIES BOIS/ METALLIQUES </w:t>
      </w:r>
    </w:p>
    <w:p w:rsidR="00720ABE" w:rsidRPr="00110865" w:rsidRDefault="00720ABE" w:rsidP="00720ABE">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rsidR="00720ABE" w:rsidRPr="00110865" w:rsidRDefault="00720ABE" w:rsidP="00720ABE">
      <w:pPr>
        <w:ind w:hanging="142"/>
        <w:jc w:val="both"/>
        <w:rPr>
          <w:rFonts w:eastAsia="Arial"/>
          <w:szCs w:val="24"/>
        </w:rPr>
      </w:pPr>
      <w:r w:rsidRPr="00110865">
        <w:rPr>
          <w:rFonts w:eastAsia="Arial"/>
          <w:szCs w:val="24"/>
        </w:rPr>
        <w:t xml:space="preserve">                Cadre : cornières de 40 ou profilé cadres</w:t>
      </w:r>
    </w:p>
    <w:p w:rsidR="00720ABE" w:rsidRPr="00110865" w:rsidRDefault="00720ABE" w:rsidP="00720ABE">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rsidR="00720ABE" w:rsidRPr="00110865" w:rsidRDefault="00720ABE" w:rsidP="00720ABE">
      <w:pPr>
        <w:ind w:hanging="142"/>
        <w:jc w:val="both"/>
        <w:rPr>
          <w:rFonts w:eastAsia="Arial"/>
          <w:szCs w:val="24"/>
        </w:rPr>
      </w:pPr>
      <w:r w:rsidRPr="00110865">
        <w:rPr>
          <w:rFonts w:eastAsia="Arial"/>
          <w:szCs w:val="24"/>
        </w:rPr>
        <w:t xml:space="preserve">     Imposte : barreaudage en tubes carrés  de 20 espaces de 10 cm. ou métal déployé</w:t>
      </w:r>
    </w:p>
    <w:p w:rsidR="00720ABE" w:rsidRPr="00110865" w:rsidRDefault="00720ABE" w:rsidP="00720ABE">
      <w:pPr>
        <w:ind w:hanging="142"/>
        <w:jc w:val="both"/>
        <w:rPr>
          <w:rFonts w:eastAsia="Arial"/>
          <w:szCs w:val="24"/>
        </w:rPr>
      </w:pPr>
      <w:r w:rsidRPr="00110865">
        <w:rPr>
          <w:rFonts w:eastAsia="Arial"/>
          <w:szCs w:val="24"/>
        </w:rPr>
        <w:t xml:space="preserve">   Fenêtres : </w:t>
      </w:r>
    </w:p>
    <w:p w:rsidR="00720ABE" w:rsidRPr="00865949" w:rsidRDefault="00720ABE" w:rsidP="005B4A4C">
      <w:pPr>
        <w:numPr>
          <w:ilvl w:val="0"/>
          <w:numId w:val="32"/>
        </w:numPr>
        <w:spacing w:after="160" w:line="259" w:lineRule="auto"/>
        <w:ind w:left="940" w:hanging="142"/>
        <w:jc w:val="both"/>
        <w:rPr>
          <w:rFonts w:eastAsia="Arial"/>
          <w:b/>
          <w:szCs w:val="24"/>
        </w:rPr>
      </w:pPr>
      <w:r w:rsidRPr="00110865">
        <w:rPr>
          <w:rFonts w:eastAsia="Arial"/>
          <w:szCs w:val="24"/>
        </w:rPr>
        <w:t xml:space="preserve">   Seuils </w:t>
      </w: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Fenetres :  </w:t>
      </w:r>
      <w:r w:rsidRPr="008E763A">
        <w:rPr>
          <w:rFonts w:eastAsia="Arial"/>
          <w:color w:val="A5A5A5" w:themeColor="accent3"/>
          <w:szCs w:val="24"/>
        </w:rPr>
        <w:t xml:space="preserve"> en allure vitré avec les fers forgés rond et plein de 6cm de diametre. 4 fenetres sur la facade principale de 240cm x 120cm Pour la facade principale et 4 fenetres sur la facade arriere de 330cm x 100cm.</w:t>
      </w:r>
    </w:p>
    <w:p w:rsidR="00720ABE" w:rsidRPr="008E763A" w:rsidRDefault="00720ABE" w:rsidP="00720ABE">
      <w:pPr>
        <w:ind w:hanging="142"/>
        <w:jc w:val="both"/>
        <w:rPr>
          <w:rFonts w:eastAsia="Arial"/>
          <w:color w:val="A5A5A5" w:themeColor="accent3"/>
          <w:szCs w:val="24"/>
        </w:rPr>
      </w:pP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Balcon:  </w:t>
      </w:r>
      <w:r w:rsidRPr="008E763A">
        <w:rPr>
          <w:rFonts w:eastAsia="Arial"/>
          <w:color w:val="A5A5A5" w:themeColor="accent3"/>
          <w:szCs w:val="24"/>
        </w:rPr>
        <w:t xml:space="preserve"> en fer forgés rond et plein de 6cm de diametre. </w:t>
      </w:r>
    </w:p>
    <w:p w:rsidR="00720ABE" w:rsidRPr="008E763A" w:rsidRDefault="00720ABE" w:rsidP="00720ABE">
      <w:pPr>
        <w:ind w:hanging="142"/>
        <w:jc w:val="both"/>
        <w:rPr>
          <w:rFonts w:eastAsia="Arial"/>
          <w:color w:val="A5A5A5" w:themeColor="accent3"/>
          <w:szCs w:val="24"/>
        </w:rPr>
      </w:pPr>
      <w:r w:rsidRPr="008E763A">
        <w:rPr>
          <w:rFonts w:eastAsia="Arial"/>
          <w:color w:val="A5A5A5" w:themeColor="accent3"/>
          <w:szCs w:val="24"/>
        </w:rPr>
        <w:t xml:space="preserve">      Pour l’arrêt de la chape au niveau de l’estrade, des portes et de la véranda. Ils seront en : Cornière de 30 avec queue de carpe tous les 50 cm</w:t>
      </w:r>
    </w:p>
    <w:p w:rsidR="00720ABE" w:rsidRPr="008E763A" w:rsidRDefault="00720ABE" w:rsidP="00720ABE">
      <w:pPr>
        <w:ind w:hanging="142"/>
        <w:jc w:val="both"/>
        <w:rPr>
          <w:rFonts w:eastAsia="Arial"/>
          <w:szCs w:val="24"/>
        </w:rPr>
      </w:pPr>
    </w:p>
    <w:p w:rsidR="00720ABE" w:rsidRPr="008E763A" w:rsidRDefault="00720ABE" w:rsidP="00720ABE">
      <w:pPr>
        <w:ind w:hanging="142"/>
        <w:jc w:val="both"/>
        <w:rPr>
          <w:rFonts w:eastAsia="Arial"/>
          <w:b/>
          <w:color w:val="A5A5A5" w:themeColor="accent3"/>
          <w:szCs w:val="24"/>
        </w:rPr>
      </w:pPr>
      <w:r w:rsidRPr="008E763A">
        <w:rPr>
          <w:rFonts w:eastAsia="Arial"/>
          <w:b/>
          <w:color w:val="A5A5A5"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tblPr>
      <w:tblGrid>
        <w:gridCol w:w="805"/>
        <w:gridCol w:w="2508"/>
        <w:gridCol w:w="3621"/>
        <w:gridCol w:w="2926"/>
      </w:tblGrid>
      <w:tr w:rsidR="00720ABE" w:rsidRPr="008E763A" w:rsidTr="00A36BF8">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hAnsi="Calisto MT"/>
                <w:b/>
                <w:color w:val="A5A5A5"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Observations </w:t>
            </w:r>
          </w:p>
        </w:tc>
      </w:tr>
      <w:tr w:rsidR="00720ABE" w:rsidRPr="008E763A" w:rsidTr="00A36BF8">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Longueur 160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de la table 76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du Banc 40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Epaisseur de la planche 3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dessus de la table 28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assise du banc 20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toutes sujétions y afférentes </w:t>
            </w:r>
          </w:p>
        </w:tc>
      </w:tr>
      <w:tr w:rsidR="00720ABE" w:rsidRPr="008E763A" w:rsidTr="00A36BF8">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96"/>
              <w:rPr>
                <w:rFonts w:ascii="Calisto MT" w:hAnsi="Calisto MT"/>
                <w:color w:val="A5A5A5" w:themeColor="accent3"/>
              </w:rPr>
            </w:pPr>
            <w:r w:rsidRPr="008E763A">
              <w:rPr>
                <w:rFonts w:ascii="Calisto MT" w:eastAsia="Calisto MT" w:hAnsi="Calisto MT" w:cs="Calisto MT"/>
                <w:color w:val="A5A5A5"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-Servant d’ossature de la table </w:t>
            </w:r>
          </w:p>
          <w:p w:rsidR="00720ABE" w:rsidRPr="008E763A" w:rsidRDefault="00720ABE" w:rsidP="00A36BF8">
            <w:pPr>
              <w:spacing w:after="1" w:line="238"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-Très bonne exécution des soudures sur l’ensemble des poutures des emprises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-Très bonnes finitions et ponçage des soudures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 Fermer les ouvertures du tube sur les assises au sol </w:t>
            </w:r>
          </w:p>
          <w:p w:rsidR="00720ABE" w:rsidRPr="008E763A" w:rsidRDefault="00720ABE" w:rsidP="00A36BF8">
            <w:pPr>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 - Peinture antirouille et à huile </w:t>
            </w:r>
          </w:p>
        </w:tc>
      </w:tr>
      <w:tr w:rsidR="00720ABE" w:rsidRPr="008E763A" w:rsidTr="00A36BF8">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Pour assemblage cornière/bois </w:t>
            </w:r>
          </w:p>
        </w:tc>
      </w:tr>
      <w:tr w:rsidR="00720ABE" w:rsidRPr="008E763A" w:rsidTr="00A36BF8">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rPr>
                <w:rFonts w:ascii="Calisto MT" w:hAnsi="Calisto MT"/>
                <w:color w:val="A5A5A5" w:themeColor="accent3"/>
              </w:rPr>
            </w:pPr>
            <w:r w:rsidRPr="008E763A">
              <w:rPr>
                <w:rFonts w:ascii="Calisto MT" w:eastAsia="Calisto MT" w:hAnsi="Calisto MT" w:cs="Calisto MT"/>
                <w:color w:val="A5A5A5" w:themeColor="accent3"/>
              </w:rPr>
              <w:t xml:space="preserve">Bois d’AYOUS communément </w:t>
            </w:r>
          </w:p>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appelé bois blanc  </w:t>
            </w:r>
          </w:p>
          <w:p w:rsidR="00720ABE" w:rsidRPr="008E763A" w:rsidRDefault="00720ABE" w:rsidP="00A36BF8">
            <w:pPr>
              <w:rPr>
                <w:rFonts w:ascii="Calisto MT" w:hAnsi="Calisto MT"/>
                <w:color w:val="A5A5A5" w:themeColor="accent3"/>
              </w:rPr>
            </w:pP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Pr>
                <w:rFonts w:ascii="Calisto MT" w:hAnsi="Calisto MT"/>
                <w:color w:val="A5A5A5" w:themeColor="accent3"/>
              </w:rPr>
            </w:pPr>
            <w:r w:rsidRPr="008E763A">
              <w:rPr>
                <w:rFonts w:ascii="Calisto MT" w:eastAsia="Calisto MT" w:hAnsi="Calisto MT" w:cs="Calisto MT"/>
                <w:color w:val="A5A5A5" w:themeColor="accent3"/>
              </w:rPr>
              <w:t xml:space="preserve">-Bois sain ne comportant pas de nœuds, de corps étrangers, de fentes ou de fractures d’abattage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-Epaisseur 3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-Taux d’humidité 17% (vérifier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auprès du MINFOF)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-Arrêtes arrondies </w:t>
            </w:r>
          </w:p>
          <w:p w:rsidR="00720ABE" w:rsidRPr="008E763A" w:rsidRDefault="00720ABE" w:rsidP="00A36BF8">
            <w:pPr>
              <w:ind w:left="2"/>
              <w:rPr>
                <w:rFonts w:ascii="Calisto MT" w:hAnsi="Calisto MT"/>
                <w:color w:val="A5A5A5" w:themeColor="accent3"/>
              </w:rPr>
            </w:pP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ight="194"/>
              <w:rPr>
                <w:rFonts w:ascii="Calisto MT" w:hAnsi="Calisto MT"/>
                <w:color w:val="A5A5A5" w:themeColor="accent3"/>
              </w:rPr>
            </w:pPr>
            <w:r w:rsidRPr="008E763A">
              <w:rPr>
                <w:rFonts w:ascii="Calisto MT" w:eastAsia="Calisto MT" w:hAnsi="Calisto MT" w:cs="Calisto MT"/>
                <w:color w:val="A5A5A5" w:themeColor="accent3"/>
              </w:rPr>
              <w:t xml:space="preserve">-Ponçage Mécanique - Traitement au Xylamon pur contre les termites et les charançons </w:t>
            </w:r>
          </w:p>
          <w:p w:rsidR="00720ABE" w:rsidRPr="008E763A" w:rsidRDefault="00720ABE" w:rsidP="00A36BF8">
            <w:pPr>
              <w:ind w:left="2" w:right="194"/>
              <w:rPr>
                <w:rFonts w:ascii="Calisto MT" w:hAnsi="Calisto MT"/>
                <w:color w:val="A5A5A5" w:themeColor="accent3"/>
              </w:rPr>
            </w:pPr>
            <w:r w:rsidRPr="008E763A">
              <w:rPr>
                <w:rFonts w:ascii="Calisto MT" w:eastAsia="Calisto MT" w:hAnsi="Calisto MT" w:cs="Calisto MT"/>
                <w:color w:val="A5A5A5" w:themeColor="accent3"/>
              </w:rPr>
              <w:t xml:space="preserve">-Vernissage en deux (02) couches de peinture </w:t>
            </w:r>
          </w:p>
        </w:tc>
      </w:tr>
      <w:tr w:rsidR="00720ABE" w:rsidRPr="00CE08A1" w:rsidTr="00A36BF8">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217"/>
              <w:rPr>
                <w:rFonts w:ascii="Calisto MT" w:hAnsi="Calisto MT"/>
                <w:color w:val="A5A5A5" w:themeColor="accent3"/>
              </w:rPr>
            </w:pPr>
            <w:r w:rsidRPr="008E763A">
              <w:rPr>
                <w:rFonts w:ascii="Calisto MT" w:eastAsia="Calisto MT" w:hAnsi="Calisto MT" w:cs="Calisto MT"/>
                <w:color w:val="A5A5A5"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Par table –banc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-taille du caractère 15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ight="12"/>
              <w:rPr>
                <w:rFonts w:ascii="Calisto MT" w:hAnsi="Calisto MT"/>
                <w:color w:val="000000" w:themeColor="text1"/>
              </w:rPr>
            </w:pPr>
            <w:r w:rsidRPr="008E763A">
              <w:rPr>
                <w:rFonts w:ascii="Calisto MT" w:eastAsia="Calisto MT" w:hAnsi="Calisto MT" w:cs="Calisto MT"/>
                <w:color w:val="A5A5A5" w:themeColor="accent3"/>
              </w:rPr>
              <w:t>Mention à inscrire de couleur rouge bordeaux : CREN /2024</w:t>
            </w:r>
          </w:p>
        </w:tc>
      </w:tr>
    </w:tbl>
    <w:p w:rsidR="00720ABE" w:rsidRDefault="00720ABE" w:rsidP="00720ABE">
      <w:pPr>
        <w:ind w:hanging="142"/>
        <w:jc w:val="both"/>
        <w:rPr>
          <w:rFonts w:eastAsia="Arial"/>
          <w:szCs w:val="24"/>
        </w:rPr>
      </w:pPr>
    </w:p>
    <w:p w:rsidR="00720ABE" w:rsidRDefault="00720ABE" w:rsidP="00720ABE">
      <w:pPr>
        <w:ind w:hanging="142"/>
        <w:jc w:val="both"/>
        <w:rPr>
          <w:rFonts w:eastAsia="Arial"/>
          <w:szCs w:val="24"/>
        </w:rPr>
      </w:pPr>
    </w:p>
    <w:p w:rsidR="00720ABE" w:rsidRPr="00110865" w:rsidRDefault="00720ABE" w:rsidP="00720ABE">
      <w:pPr>
        <w:ind w:hanging="142"/>
        <w:jc w:val="both"/>
        <w:rPr>
          <w:rFonts w:eastAsia="Arial"/>
          <w:szCs w:val="24"/>
        </w:rPr>
      </w:pPr>
    </w:p>
    <w:p w:rsidR="00720ABE" w:rsidRDefault="00720ABE" w:rsidP="00720ABE">
      <w:pPr>
        <w:spacing w:line="276" w:lineRule="auto"/>
        <w:ind w:hanging="142"/>
        <w:jc w:val="both"/>
        <w:rPr>
          <w:rFonts w:ascii="Trebuchet MS" w:eastAsia="Arial" w:hAnsi="Trebuchet MS"/>
          <w:b/>
          <w:szCs w:val="24"/>
        </w:rPr>
      </w:pPr>
    </w:p>
    <w:p w:rsidR="00720ABE" w:rsidRDefault="00720ABE" w:rsidP="00720ABE">
      <w:pPr>
        <w:spacing w:line="276" w:lineRule="auto"/>
        <w:ind w:hanging="142"/>
        <w:jc w:val="both"/>
        <w:rPr>
          <w:rFonts w:ascii="Trebuchet MS" w:eastAsia="Arial" w:hAnsi="Trebuchet MS"/>
          <w:b/>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rsidR="00720ABE" w:rsidRDefault="00720ABE" w:rsidP="00720ABE">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Pr>
          <w:rFonts w:ascii="Trebuchet MS" w:eastAsia="Arial" w:hAnsi="Trebuchet MS"/>
          <w:szCs w:val="24"/>
        </w:rPr>
        <w:t xml:space="preserve">. </w:t>
      </w:r>
    </w:p>
    <w:p w:rsidR="00720ABE" w:rsidRDefault="00720ABE" w:rsidP="00720ABE">
      <w:pPr>
        <w:suppressAutoHyphens/>
        <w:spacing w:line="276" w:lineRule="auto"/>
        <w:ind w:hanging="142"/>
        <w:jc w:val="both"/>
        <w:rPr>
          <w:rFonts w:ascii="Trebuchet MS" w:eastAsia="Arial" w:hAnsi="Trebuchet MS"/>
          <w:szCs w:val="24"/>
        </w:rPr>
      </w:pPr>
    </w:p>
    <w:p w:rsidR="00720ABE"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rsidR="00720ABE" w:rsidRPr="00297CA8" w:rsidRDefault="00720ABE" w:rsidP="00720ABE">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r w:rsidRPr="00297CA8">
        <w:rPr>
          <w:rFonts w:ascii="Trebuchet MS" w:eastAsia="Arial" w:hAnsi="Trebuchet MS"/>
          <w:b/>
          <w:color w:val="A5A5A5" w:themeColor="accent3"/>
          <w:szCs w:val="24"/>
        </w:rPr>
        <w:t>Espaces vert: les</w:t>
      </w:r>
      <w:r w:rsidRPr="00297CA8">
        <w:rPr>
          <w:rFonts w:ascii="Trebuchet MS" w:eastAsia="Arial" w:hAnsi="Trebuchet MS"/>
          <w:color w:val="A5A5A5" w:themeColor="accent3"/>
          <w:szCs w:val="24"/>
        </w:rPr>
        <w:t xml:space="preserve"> espaces vert seront constitué de de gazon avec des baque a fleures et l’enceinte du batiment sera entourée d’arbres.</w:t>
      </w:r>
    </w:p>
    <w:p w:rsidR="00720ABE" w:rsidRPr="00297CA8"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sectPr w:rsidR="00720ABE" w:rsidRPr="00E03906" w:rsidSect="008138A3">
          <w:headerReference w:type="default" r:id="rId20"/>
          <w:footerReference w:type="default" r:id="rId21"/>
          <w:pgSz w:w="12240" w:h="15840"/>
          <w:pgMar w:top="993" w:right="1183" w:bottom="1134" w:left="1418" w:header="284" w:footer="860" w:gutter="0"/>
          <w:pgNumType w:fmt="lowerRoman"/>
          <w:cols w:space="708"/>
          <w:docGrid w:linePitch="360"/>
        </w:sectPr>
      </w:pPr>
    </w:p>
    <w:p w:rsidR="00720ABE" w:rsidRPr="00E03906" w:rsidRDefault="00720ABE" w:rsidP="00720ABE">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Content>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rsidR="00720ABE" w:rsidRPr="00E03906" w:rsidRDefault="005E7D8F" w:rsidP="00720ABE">
          <w:pPr>
            <w:spacing w:after="160" w:line="276" w:lineRule="auto"/>
            <w:ind w:hanging="142"/>
            <w:jc w:val="both"/>
            <w:rPr>
              <w:rFonts w:ascii="Trebuchet MS" w:hAnsi="Trebuchet MS"/>
              <w:szCs w:val="24"/>
              <w:lang w:val="en-US"/>
            </w:rPr>
          </w:pPr>
          <w:r w:rsidRPr="005E7D8F">
            <w:rPr>
              <w:rFonts w:ascii="Trebuchet MS" w:hAnsi="Trebuchet MS"/>
              <w:b/>
              <w:szCs w:val="24"/>
            </w:rPr>
            <w:fldChar w:fldCharType="begin"/>
          </w:r>
          <w:r w:rsidR="00720ABE" w:rsidRPr="00E03906">
            <w:rPr>
              <w:rFonts w:ascii="Trebuchet MS" w:hAnsi="Trebuchet MS"/>
              <w:b/>
              <w:szCs w:val="24"/>
            </w:rPr>
            <w:instrText xml:space="preserve"> TOC \o "1-3" \h \z \u </w:instrText>
          </w:r>
          <w:r w:rsidRPr="005E7D8F">
            <w:rPr>
              <w:rFonts w:ascii="Trebuchet MS" w:hAnsi="Trebuchet MS"/>
              <w:b/>
              <w:szCs w:val="24"/>
            </w:rPr>
            <w:fldChar w:fldCharType="separate"/>
          </w:r>
          <w:hyperlink w:anchor="_Toc161935839" w:history="1">
            <w:r w:rsidR="00720ABE" w:rsidRPr="00E03906">
              <w:rPr>
                <w:rStyle w:val="Lienhypertexte"/>
                <w:rFonts w:ascii="Trebuchet MS" w:hAnsi="Trebuchet MS"/>
                <w:b/>
                <w:szCs w:val="24"/>
              </w:rPr>
              <w:t>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INTRODUCTION</w:t>
            </w:r>
            <w:r w:rsidR="00720ABE" w:rsidRPr="00E03906">
              <w:rPr>
                <w:rStyle w:val="Lienhypertexte"/>
                <w:rFonts w:ascii="Trebuchet MS" w:hAnsi="Trebuchet MS"/>
                <w:b/>
                <w:webHidden/>
                <w:szCs w:val="24"/>
              </w:rPr>
              <w:tab/>
            </w:r>
            <w:r w:rsidRPr="005E7D8F">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_Toc161935839 \h </w:instrText>
            </w:r>
            <w:r w:rsidRPr="005E7D8F">
              <w:rPr>
                <w:rStyle w:val="Lienhypertexte"/>
                <w:rFonts w:ascii="Trebuchet MS" w:hAnsi="Trebuchet MS"/>
                <w:b/>
                <w:webHidden/>
                <w:szCs w:val="24"/>
              </w:rPr>
            </w:r>
            <w:r w:rsidRPr="005E7D8F">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0" w:history="1">
            <w:r w:rsidR="00720ABE" w:rsidRPr="00E03906">
              <w:rPr>
                <w:rStyle w:val="Lienhypertexte"/>
                <w:rFonts w:ascii="Trebuchet MS" w:hAnsi="Trebuchet MS"/>
                <w:b/>
                <w:szCs w:val="24"/>
              </w:rPr>
              <w:t>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OBLIGATIONS GENERALES</w:t>
            </w:r>
            <w:r w:rsidR="00720ABE" w:rsidRPr="00E03906">
              <w:rPr>
                <w:rStyle w:val="Lienhypertexte"/>
                <w:rFonts w:ascii="Trebuchet MS" w:hAnsi="Trebuchet MS"/>
                <w:b/>
                <w:webHidden/>
                <w:szCs w:val="24"/>
              </w:rPr>
              <w:tab/>
            </w:r>
            <w:r w:rsidRPr="005E7D8F">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_Toc161935840 \h </w:instrText>
            </w:r>
            <w:r w:rsidRPr="005E7D8F">
              <w:rPr>
                <w:rStyle w:val="Lienhypertexte"/>
                <w:rFonts w:ascii="Trebuchet MS" w:hAnsi="Trebuchet MS"/>
                <w:b/>
                <w:webHidden/>
                <w:szCs w:val="24"/>
              </w:rPr>
            </w:r>
            <w:r w:rsidRPr="005E7D8F">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1" w:history="1">
            <w:r w:rsidR="00720ABE" w:rsidRPr="00E03906">
              <w:rPr>
                <w:rStyle w:val="Lienhypertexte"/>
                <w:rFonts w:ascii="Trebuchet MS" w:hAnsi="Trebuchet MS"/>
                <w:szCs w:val="24"/>
              </w:rPr>
              <w:t>II.1.</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Responsabilités de l’entrepreneur (l’entrepreneur et ses sous-traitants)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2" w:history="1">
            <w:r w:rsidR="00720ABE" w:rsidRPr="00E03906">
              <w:rPr>
                <w:rStyle w:val="Lienhypertexte"/>
                <w:rFonts w:ascii="Trebuchet MS" w:hAnsi="Trebuchet MS"/>
                <w:szCs w:val="24"/>
              </w:rPr>
              <w:t>II.2.</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Engagements de la maitrise 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3" w:history="1">
            <w:r w:rsidR="00720ABE" w:rsidRPr="00E03906">
              <w:rPr>
                <w:rStyle w:val="Lienhypertexte"/>
                <w:rFonts w:ascii="Trebuchet MS" w:hAnsi="Trebuchet MS"/>
                <w:szCs w:val="24"/>
              </w:rPr>
              <w:t>II.3.</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Règlement intérieur de l’entrepreneur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4" w:history="1">
            <w:r w:rsidR="00720ABE" w:rsidRPr="00E03906">
              <w:rPr>
                <w:rStyle w:val="Lienhypertexte"/>
                <w:rFonts w:ascii="Trebuchet MS" w:hAnsi="Trebuchet MS"/>
                <w:szCs w:val="24"/>
              </w:rPr>
              <w:t>II.4.</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Contrôles, notifications, gestion des non-conformités et sanctions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5" w:history="1">
            <w:r w:rsidR="00720ABE" w:rsidRPr="00E03906">
              <w:rPr>
                <w:rStyle w:val="Lienhypertexte"/>
                <w:rFonts w:ascii="Trebuchet MS" w:hAnsi="Trebuchet MS"/>
                <w:i/>
                <w:szCs w:val="24"/>
              </w:rPr>
              <w:t>II.4.1.</w:t>
            </w:r>
            <w:r w:rsidR="00720ABE" w:rsidRPr="00E03906">
              <w:rPr>
                <w:rStyle w:val="Lienhypertexte"/>
                <w:rFonts w:ascii="Trebuchet MS" w:hAnsi="Trebuchet MS"/>
                <w:szCs w:val="24"/>
                <w:lang w:val="en-US"/>
              </w:rPr>
              <w:tab/>
            </w:r>
            <w:r w:rsidR="00720ABE" w:rsidRPr="00E03906">
              <w:rPr>
                <w:rStyle w:val="Lienhypertexte"/>
                <w:rFonts w:ascii="Trebuchet MS" w:hAnsi="Trebuchet MS"/>
                <w:i/>
                <w:szCs w:val="24"/>
              </w:rPr>
              <w:t>Contrôle de l’exécution des clauses environnementales et sociales du CCES</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_Toc161935845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3</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6" w:history="1">
            <w:r w:rsidR="00720ABE" w:rsidRPr="00E03906">
              <w:rPr>
                <w:rStyle w:val="Lienhypertexte"/>
                <w:rFonts w:ascii="Trebuchet MS" w:hAnsi="Trebuchet MS"/>
                <w:i/>
                <w:szCs w:val="24"/>
              </w:rPr>
              <w:t>II.4.2. Notification des non-conformités</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_Toc161935846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7" w:history="1">
            <w:r w:rsidR="00720ABE" w:rsidRPr="00E03906">
              <w:rPr>
                <w:rStyle w:val="Lienhypertexte"/>
                <w:rFonts w:ascii="Trebuchet MS" w:hAnsi="Trebuchet MS"/>
                <w:i/>
                <w:szCs w:val="24"/>
              </w:rPr>
              <w:t>II.4.3. Gestion des non-conformités</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_Toc161935847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8" w:history="1">
            <w:r w:rsidR="00720ABE" w:rsidRPr="00E03906">
              <w:rPr>
                <w:rStyle w:val="Lienhypertexte"/>
                <w:rFonts w:ascii="Trebuchet MS" w:hAnsi="Trebuchet MS"/>
                <w:i/>
                <w:szCs w:val="24"/>
              </w:rPr>
              <w:t>II.4.4. Conditions de suspension des travaux</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_Toc161935848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49" w:history="1">
            <w:r w:rsidR="00720ABE" w:rsidRPr="00E03906">
              <w:rPr>
                <w:rStyle w:val="Lienhypertexte"/>
                <w:rFonts w:ascii="Trebuchet MS" w:hAnsi="Trebuchet MS"/>
                <w:szCs w:val="24"/>
              </w:rPr>
              <w:t>II.5.</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DISPOSITIONS PRÉALABLES À L’EXÉCUTION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0" w:history="1">
            <w:r w:rsidR="00720ABE" w:rsidRPr="00E03906">
              <w:rPr>
                <w:rStyle w:val="Lienhypertexte"/>
                <w:rFonts w:ascii="Trebuchet MS" w:hAnsi="Trebuchet MS"/>
                <w:i/>
                <w:szCs w:val="24"/>
              </w:rPr>
              <w:t>II.5.1. Ressources affectées à la gestion environnementale et sociale</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_Toc161935850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1" w:history="1">
            <w:r w:rsidR="00720ABE" w:rsidRPr="00E03906">
              <w:rPr>
                <w:rStyle w:val="Lienhypertexte"/>
                <w:rFonts w:ascii="Trebuchet MS" w:hAnsi="Trebuchet MS"/>
                <w:i/>
                <w:szCs w:val="24"/>
              </w:rPr>
              <w:t>II.5.2. Plan de Gestion Environnementale et Sociale du chantier (PGES-CHANTIER)</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_Toc161935851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6</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2" w:history="1">
            <w:r w:rsidR="00720ABE" w:rsidRPr="00E03906">
              <w:rPr>
                <w:rStyle w:val="Lienhypertexte"/>
                <w:rFonts w:ascii="Trebuchet MS" w:hAnsi="Trebuchet MS"/>
                <w:b/>
                <w:szCs w:val="24"/>
              </w:rPr>
              <w:t>III.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EXECUTION DES TRAVAUX</w:t>
            </w:r>
            <w:r w:rsidR="00720ABE" w:rsidRPr="00E03906">
              <w:rPr>
                <w:rStyle w:val="Lienhypertexte"/>
                <w:rFonts w:ascii="Trebuchet MS" w:hAnsi="Trebuchet MS"/>
                <w:b/>
                <w:webHidden/>
                <w:szCs w:val="24"/>
              </w:rPr>
              <w:tab/>
            </w:r>
            <w:r w:rsidRPr="005E7D8F">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_Toc161935852 \h </w:instrText>
            </w:r>
            <w:r w:rsidRPr="005E7D8F">
              <w:rPr>
                <w:rStyle w:val="Lienhypertexte"/>
                <w:rFonts w:ascii="Trebuchet MS" w:hAnsi="Trebuchet MS"/>
                <w:b/>
                <w:webHidden/>
                <w:szCs w:val="24"/>
              </w:rPr>
            </w:r>
            <w:r w:rsidRPr="005E7D8F">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6</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3" w:history="1">
            <w:r w:rsidR="00720ABE" w:rsidRPr="00E03906">
              <w:rPr>
                <w:rStyle w:val="Lienhypertexte"/>
                <w:rFonts w:ascii="Trebuchet MS" w:hAnsi="Trebuchet MS"/>
                <w:szCs w:val="24"/>
              </w:rPr>
              <w:t>III.1. Réunion de démarrage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6</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4" w:history="1">
            <w:r w:rsidR="00720ABE" w:rsidRPr="00E03906">
              <w:rPr>
                <w:rStyle w:val="Lienhypertexte"/>
                <w:rFonts w:ascii="Trebuchet MS" w:hAnsi="Trebuchet MS"/>
                <w:szCs w:val="24"/>
              </w:rPr>
              <w:t>III.2. Accès et installation chantier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7</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5" w:history="1">
            <w:r w:rsidR="00720ABE" w:rsidRPr="00E03906">
              <w:rPr>
                <w:rStyle w:val="Lienhypertexte"/>
                <w:rFonts w:ascii="Trebuchet MS" w:hAnsi="Trebuchet MS"/>
                <w:i/>
                <w:szCs w:val="24"/>
              </w:rPr>
              <w:t>III.2.1. Accès</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_Toc161935855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6" w:history="1">
            <w:r w:rsidR="00720ABE" w:rsidRPr="00E03906">
              <w:rPr>
                <w:rStyle w:val="Lienhypertexte"/>
                <w:rFonts w:ascii="Trebuchet MS" w:hAnsi="Trebuchet MS"/>
                <w:i/>
                <w:szCs w:val="24"/>
              </w:rPr>
              <w:t>III.2.2. Circulation</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_Toc161935856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7" w:history="1">
            <w:r w:rsidR="00720ABE" w:rsidRPr="00E03906">
              <w:rPr>
                <w:rStyle w:val="Lienhypertexte"/>
                <w:rFonts w:ascii="Trebuchet MS" w:hAnsi="Trebuchet MS"/>
                <w:i/>
                <w:szCs w:val="24"/>
              </w:rPr>
              <w:t>III.2.3. Installation</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_Toc161935857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8" w:history="1">
            <w:r w:rsidR="00720ABE" w:rsidRPr="00E03906">
              <w:rPr>
                <w:rStyle w:val="Lienhypertexte"/>
                <w:rFonts w:ascii="Trebuchet MS" w:hAnsi="Trebuchet MS"/>
                <w:i/>
                <w:szCs w:val="24"/>
              </w:rPr>
              <w:t>III.2.4. Permis et autorisation avant travaux</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_Toc161935858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59" w:history="1">
            <w:r w:rsidR="00720ABE" w:rsidRPr="00E03906">
              <w:rPr>
                <w:rStyle w:val="Lienhypertexte"/>
                <w:rFonts w:ascii="Trebuchet MS" w:hAnsi="Trebuchet MS"/>
                <w:szCs w:val="24"/>
              </w:rPr>
              <w:t>III.3. Libération des emprises et repérage des réseaux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0" w:history="1">
            <w:r w:rsidR="00720ABE" w:rsidRPr="00E03906">
              <w:rPr>
                <w:rStyle w:val="Lienhypertexte"/>
                <w:rFonts w:ascii="Trebuchet MS" w:hAnsi="Trebuchet MS"/>
                <w:szCs w:val="24"/>
              </w:rPr>
              <w:t>III.4. Dispositions applicables à l’installation du chantier et durant toute l’exécution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1" w:history="1">
            <w:r w:rsidR="00720ABE" w:rsidRPr="00E03906">
              <w:rPr>
                <w:rStyle w:val="Lienhypertexte"/>
                <w:rFonts w:ascii="Trebuchet MS" w:hAnsi="Trebuchet MS"/>
                <w:i/>
                <w:szCs w:val="24"/>
              </w:rPr>
              <w:t>III.4.1. Inspections environnementales et sociales hebdomadaires</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_Toc161935861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2" w:history="1">
            <w:r w:rsidR="00720ABE" w:rsidRPr="00E03906">
              <w:rPr>
                <w:rStyle w:val="Lienhypertexte"/>
                <w:rFonts w:ascii="Trebuchet MS" w:hAnsi="Trebuchet MS"/>
                <w:i/>
                <w:szCs w:val="24"/>
              </w:rPr>
              <w:t>III.4.2. Reporting</w:t>
            </w:r>
            <w:r w:rsidR="00720ABE" w:rsidRPr="00E03906">
              <w:rPr>
                <w:rStyle w:val="Lienhypertexte"/>
                <w:rFonts w:ascii="Trebuchet MS" w:hAnsi="Trebuchet MS"/>
                <w:i/>
                <w:webHidden/>
                <w:szCs w:val="24"/>
              </w:rPr>
              <w:tab/>
            </w:r>
            <w:r w:rsidRPr="005E7D8F">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_Toc161935862 \h </w:instrText>
            </w:r>
            <w:r w:rsidRPr="005E7D8F">
              <w:rPr>
                <w:rStyle w:val="Lienhypertexte"/>
                <w:rFonts w:ascii="Trebuchet MS" w:hAnsi="Trebuchet MS"/>
                <w:i/>
                <w:webHidden/>
                <w:szCs w:val="24"/>
              </w:rPr>
            </w:r>
            <w:r w:rsidRPr="005E7D8F">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3" w:history="1">
            <w:r w:rsidR="00720ABE" w:rsidRPr="00E03906">
              <w:rPr>
                <w:rStyle w:val="Lienhypertexte"/>
                <w:rFonts w:ascii="Trebuchet MS" w:hAnsi="Trebuchet MS"/>
                <w:szCs w:val="24"/>
              </w:rPr>
              <w:t>III.5. Gestion de la santé et de la sécurité</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11</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4" w:history="1">
            <w:r w:rsidR="00720ABE" w:rsidRPr="00E03906">
              <w:rPr>
                <w:rStyle w:val="Lienhypertexte"/>
                <w:rFonts w:ascii="Trebuchet MS" w:hAnsi="Trebuchet MS"/>
                <w:szCs w:val="24"/>
              </w:rPr>
              <w:t>III.6. Informations, sensibilisation et Renforcement des Capacités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12</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5" w:history="1">
            <w:r w:rsidR="00720ABE" w:rsidRPr="00E03906">
              <w:rPr>
                <w:rStyle w:val="Lienhypertexte"/>
                <w:rFonts w:ascii="Trebuchet MS" w:hAnsi="Trebuchet MS"/>
                <w:b/>
                <w:szCs w:val="24"/>
              </w:rPr>
              <w:t>IV.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PROTECTION DE L’ENVIRONNEMENT : EXIGENCES POUR ATTÉNUER LES IMPACTS ENVIRONNEMENTAUX</w:t>
            </w:r>
            <w:r w:rsidR="00720ABE" w:rsidRPr="00E03906">
              <w:rPr>
                <w:rStyle w:val="Lienhypertexte"/>
                <w:rFonts w:ascii="Trebuchet MS" w:hAnsi="Trebuchet MS"/>
                <w:b/>
                <w:webHidden/>
                <w:szCs w:val="24"/>
              </w:rPr>
              <w:tab/>
            </w:r>
            <w:r w:rsidRPr="005E7D8F">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_Toc161935865 \h </w:instrText>
            </w:r>
            <w:r w:rsidRPr="005E7D8F">
              <w:rPr>
                <w:rStyle w:val="Lienhypertexte"/>
                <w:rFonts w:ascii="Trebuchet MS" w:hAnsi="Trebuchet MS"/>
                <w:b/>
                <w:webHidden/>
                <w:szCs w:val="24"/>
              </w:rPr>
            </w:r>
            <w:r w:rsidRPr="005E7D8F">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13</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6" w:history="1">
            <w:r w:rsidR="00720ABE" w:rsidRPr="00E03906">
              <w:rPr>
                <w:rStyle w:val="Lienhypertexte"/>
                <w:rFonts w:ascii="Trebuchet MS" w:hAnsi="Trebuchet MS"/>
                <w:szCs w:val="24"/>
              </w:rPr>
              <w:t>IV.1. Entretien et gestion des déchets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_Toc161935866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13</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7" w:history="1">
            <w:r w:rsidR="00720ABE" w:rsidRPr="00E03906">
              <w:rPr>
                <w:rStyle w:val="Lienhypertexte"/>
                <w:rFonts w:ascii="Trebuchet MS" w:hAnsi="Trebuchet MS"/>
                <w:szCs w:val="24"/>
              </w:rPr>
              <w:t>IV.2. Mesures préventives contre les nuisances sonores et les émissions de poussières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14</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8" w:history="1">
            <w:r w:rsidR="00720ABE" w:rsidRPr="00E03906">
              <w:rPr>
                <w:rStyle w:val="Lienhypertexte"/>
                <w:rFonts w:ascii="Trebuchet MS" w:hAnsi="Trebuchet MS"/>
                <w:szCs w:val="24"/>
              </w:rPr>
              <w:t>IV.3. Stockage et utilisation des substances potentiellement polluantes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69" w:history="1">
            <w:r w:rsidR="00720ABE" w:rsidRPr="00E03906">
              <w:rPr>
                <w:rStyle w:val="Lienhypertexte"/>
                <w:rFonts w:ascii="Trebuchet MS" w:hAnsi="Trebuchet MS"/>
                <w:szCs w:val="24"/>
              </w:rPr>
              <w:t>IV.4. Carburants et lubrifiants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0" w:history="1">
            <w:r w:rsidR="00720ABE" w:rsidRPr="00E03906">
              <w:rPr>
                <w:rStyle w:val="Lienhypertexte"/>
                <w:rFonts w:ascii="Trebuchet MS" w:hAnsi="Trebuchet MS"/>
                <w:szCs w:val="24"/>
              </w:rPr>
              <w:t>IV.5. Autres substances potentiellement polluantes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1" w:history="1">
            <w:r w:rsidR="00720ABE" w:rsidRPr="00E03906">
              <w:rPr>
                <w:rStyle w:val="Lienhypertexte"/>
                <w:rFonts w:ascii="Trebuchet MS" w:hAnsi="Trebuchet MS"/>
                <w:szCs w:val="24"/>
              </w:rPr>
              <w:t>IV.6. Gestion des pollutions accidentelles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2" w:history="1">
            <w:r w:rsidR="00720ABE" w:rsidRPr="00E03906">
              <w:rPr>
                <w:rStyle w:val="Lienhypertexte"/>
                <w:rFonts w:ascii="Trebuchet MS" w:hAnsi="Trebuchet MS"/>
                <w:szCs w:val="24"/>
              </w:rPr>
              <w:t>IV.7. Principe d’intervention suite à une pollution accidentelle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3" w:history="1">
            <w:r w:rsidR="00720ABE" w:rsidRPr="00E03906">
              <w:rPr>
                <w:rStyle w:val="Lienhypertexte"/>
                <w:rFonts w:ascii="Trebuchet MS" w:hAnsi="Trebuchet MS"/>
                <w:szCs w:val="24"/>
              </w:rPr>
              <w:t>IV.8. Protection des espaces naturels contre l’incendie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4" w:history="1">
            <w:r w:rsidR="00720ABE" w:rsidRPr="00E03906">
              <w:rPr>
                <w:rStyle w:val="Lienhypertexte"/>
                <w:rFonts w:ascii="Trebuchet MS" w:hAnsi="Trebuchet MS"/>
                <w:szCs w:val="24"/>
              </w:rPr>
              <w:t>IV.9. Conservation de l’intégrité paysagère du site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5" w:history="1">
            <w:r w:rsidR="00720ABE" w:rsidRPr="00E03906">
              <w:rPr>
                <w:rStyle w:val="Lienhypertexte"/>
                <w:rFonts w:ascii="Trebuchet MS" w:hAnsi="Trebuchet MS"/>
                <w:szCs w:val="24"/>
              </w:rPr>
              <w:t>IV.10. Protection de la biodiversité</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_Toc161935875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17</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6" w:history="1">
            <w:r w:rsidR="00720ABE" w:rsidRPr="00E03906">
              <w:rPr>
                <w:rStyle w:val="Lienhypertexte"/>
                <w:rFonts w:ascii="Trebuchet MS" w:hAnsi="Trebuchet MS"/>
                <w:b/>
                <w:szCs w:val="24"/>
              </w:rPr>
              <w:t>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Gestion des risques et impacts SOCIAUX : Plan/Programme/Mesures pour gérer les risques et impacts sociaux</w:t>
            </w:r>
            <w:r w:rsidR="00720ABE" w:rsidRPr="00E03906">
              <w:rPr>
                <w:rStyle w:val="Lienhypertexte"/>
                <w:rFonts w:ascii="Trebuchet MS" w:hAnsi="Trebuchet MS"/>
                <w:b/>
                <w:webHidden/>
                <w:szCs w:val="24"/>
              </w:rPr>
              <w:tab/>
            </w:r>
            <w:r w:rsidRPr="005E7D8F">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_Toc161935876 \h </w:instrText>
            </w:r>
            <w:r w:rsidRPr="005E7D8F">
              <w:rPr>
                <w:rStyle w:val="Lienhypertexte"/>
                <w:rFonts w:ascii="Trebuchet MS" w:hAnsi="Trebuchet MS"/>
                <w:b/>
                <w:webHidden/>
                <w:szCs w:val="24"/>
              </w:rPr>
            </w:r>
            <w:r w:rsidRPr="005E7D8F">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18</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7" w:history="1">
            <w:r w:rsidR="00720ABE" w:rsidRPr="00E03906">
              <w:rPr>
                <w:rStyle w:val="Lienhypertexte"/>
                <w:rFonts w:ascii="Trebuchet MS" w:hAnsi="Trebuchet MS"/>
                <w:szCs w:val="24"/>
              </w:rPr>
              <w:t>V.1.  Plan/Programme/mesures de gestion de la main 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18</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8" w:history="1">
            <w:r w:rsidR="00720ABE" w:rsidRPr="00E03906">
              <w:rPr>
                <w:rStyle w:val="Lienhypertexte"/>
                <w:rFonts w:ascii="Trebuchet MS" w:hAnsi="Trebuchet MS"/>
                <w:szCs w:val="24"/>
              </w:rPr>
              <w:t>V.2.  Plan/Programme/mesures de gestion de l'afflux de la main-d'œuvre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19</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79" w:history="1">
            <w:r w:rsidR="00720ABE" w:rsidRPr="00E03906">
              <w:rPr>
                <w:rStyle w:val="Lienhypertexte"/>
                <w:rFonts w:ascii="Trebuchet MS" w:hAnsi="Trebuchet MS"/>
                <w:szCs w:val="24"/>
              </w:rPr>
              <w:t>V.3.  Plan/Programme/mesures de prévention et réponse aux Violences Basées sur le Genre : Exploitation et Abus Sexuel (EAS) et Harcèlent Sexuel (HS)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20</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0" w:history="1">
            <w:r w:rsidR="00720ABE" w:rsidRPr="00E03906">
              <w:rPr>
                <w:rStyle w:val="Lienhypertexte"/>
                <w:rFonts w:ascii="Trebuchet MS" w:hAnsi="Trebuchet MS"/>
                <w:szCs w:val="24"/>
              </w:rPr>
              <w:t>V.4.  Plan/Programme/mesures de prévention des dommages aux personnes et aux biens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21</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1" w:history="1">
            <w:r w:rsidR="00720ABE"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22</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2" w:history="1">
            <w:r w:rsidR="00720ABE" w:rsidRPr="00E03906">
              <w:rPr>
                <w:rStyle w:val="Lienhypertexte"/>
                <w:rFonts w:ascii="Trebuchet MS" w:hAnsi="Trebuchet MS"/>
                <w:szCs w:val="24"/>
              </w:rPr>
              <w:t>V.6.  Plan/Programme/mesures de Gestion du patrimoine culturel</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23</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3" w:history="1">
            <w:r w:rsidR="00720ABE" w:rsidRPr="00E03906">
              <w:rPr>
                <w:rStyle w:val="Lienhypertexte"/>
                <w:rFonts w:ascii="Trebuchet MS" w:hAnsi="Trebuchet MS"/>
                <w:szCs w:val="24"/>
              </w:rPr>
              <w:t>V.7.  Plan/Programme/mesures de Communication Sociale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4" w:history="1">
            <w:r w:rsidR="00720ABE" w:rsidRPr="00E03906">
              <w:rPr>
                <w:rStyle w:val="Lienhypertexte"/>
                <w:rFonts w:ascii="Trebuchet MS" w:hAnsi="Trebuchet MS"/>
                <w:szCs w:val="24"/>
              </w:rPr>
              <w:t>V.8.  Plan/Programme/mesures de gestion des plaintes : le mécanisme de gestion des plaintes (MGP)</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5" w:history="1">
            <w:r w:rsidR="00720ABE" w:rsidRPr="00E03906">
              <w:rPr>
                <w:rStyle w:val="Lienhypertexte"/>
                <w:rFonts w:ascii="Trebuchet MS" w:hAnsi="Trebuchet MS"/>
                <w:b/>
                <w:szCs w:val="24"/>
              </w:rPr>
              <w:t>VI.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REPLIS DE CHANTIER EN FIN DE TRAVAUX</w:t>
            </w:r>
            <w:r w:rsidR="00720ABE" w:rsidRPr="00E03906">
              <w:rPr>
                <w:rStyle w:val="Lienhypertexte"/>
                <w:rFonts w:ascii="Trebuchet MS" w:hAnsi="Trebuchet MS"/>
                <w:b/>
                <w:webHidden/>
                <w:szCs w:val="24"/>
              </w:rPr>
              <w:tab/>
            </w:r>
            <w:r w:rsidRPr="005E7D8F">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_Toc161935885 \h </w:instrText>
            </w:r>
            <w:r w:rsidRPr="005E7D8F">
              <w:rPr>
                <w:rStyle w:val="Lienhypertexte"/>
                <w:rFonts w:ascii="Trebuchet MS" w:hAnsi="Trebuchet MS"/>
                <w:b/>
                <w:webHidden/>
                <w:szCs w:val="24"/>
              </w:rPr>
            </w:r>
            <w:r w:rsidRPr="005E7D8F">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25</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6" w:history="1">
            <w:r w:rsidR="00720ABE" w:rsidRPr="00E03906">
              <w:rPr>
                <w:rStyle w:val="Lienhypertexte"/>
                <w:rFonts w:ascii="Trebuchet MS" w:hAnsi="Trebuchet MS"/>
                <w:b/>
                <w:szCs w:val="24"/>
              </w:rPr>
              <w:t>VII.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ANNEXES</w:t>
            </w:r>
            <w:r w:rsidR="00720ABE" w:rsidRPr="00E03906">
              <w:rPr>
                <w:rStyle w:val="Lienhypertexte"/>
                <w:rFonts w:ascii="Trebuchet MS" w:hAnsi="Trebuchet MS"/>
                <w:b/>
                <w:webHidden/>
                <w:szCs w:val="24"/>
              </w:rPr>
              <w:tab/>
            </w:r>
            <w:r w:rsidRPr="005E7D8F">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_Toc161935886 \h </w:instrText>
            </w:r>
            <w:r w:rsidRPr="005E7D8F">
              <w:rPr>
                <w:rStyle w:val="Lienhypertexte"/>
                <w:rFonts w:ascii="Trebuchet MS" w:hAnsi="Trebuchet MS"/>
                <w:b/>
                <w:webHidden/>
                <w:szCs w:val="24"/>
              </w:rPr>
            </w:r>
            <w:r w:rsidRPr="005E7D8F">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26</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7" w:history="1">
            <w:r w:rsidR="00720ABE" w:rsidRPr="00E03906">
              <w:rPr>
                <w:rStyle w:val="Lienhypertexte"/>
                <w:rFonts w:ascii="Trebuchet MS" w:hAnsi="Trebuchet MS"/>
                <w:szCs w:val="24"/>
              </w:rPr>
              <w:t>Annexe 1 : Contenu du PGES-chantier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26</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8" w:history="1">
            <w:r w:rsidR="00720ABE" w:rsidRPr="00E03906">
              <w:rPr>
                <w:rStyle w:val="Lienhypertexte"/>
                <w:rFonts w:ascii="Trebuchet MS" w:hAnsi="Trebuchet MS"/>
                <w:szCs w:val="24"/>
              </w:rPr>
              <w:t>Annexe 2 :  Propriétés qui rendent un produit dangereux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29</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89" w:history="1">
            <w:r w:rsidR="00720ABE" w:rsidRPr="00E03906">
              <w:rPr>
                <w:rStyle w:val="Lienhypertexte"/>
                <w:rFonts w:ascii="Trebuchet MS" w:hAnsi="Trebuchet MS"/>
                <w:szCs w:val="24"/>
              </w:rPr>
              <w:t>Annexe 4 : Gestion de risques de l’Exploitation et à l’Abus Sexuel (EAS) et/ou au Harassement Sexuel (HS)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30</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90" w:history="1">
            <w:r w:rsidR="00720ABE" w:rsidRPr="00E03906">
              <w:rPr>
                <w:rStyle w:val="Lienhypertexte"/>
                <w:rFonts w:ascii="Trebuchet MS" w:hAnsi="Trebuchet MS"/>
                <w:szCs w:val="24"/>
              </w:rPr>
              <w:t>Annexe 5. Codes de conduite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31</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lang w:val="en-US"/>
            </w:rPr>
          </w:pPr>
          <w:hyperlink w:anchor="_Toc161935891" w:history="1">
            <w:r w:rsidR="00720ABE" w:rsidRPr="00E03906">
              <w:rPr>
                <w:rStyle w:val="Lienhypertexte"/>
                <w:rFonts w:ascii="Trebuchet MS" w:hAnsi="Trebuchet MS"/>
                <w:szCs w:val="24"/>
              </w:rPr>
              <w:t>Annexe 6 : Formulaire de notification et rapport rapide d'incident et plan d’actions XXX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54</w:t>
            </w:r>
            <w:r w:rsidRPr="00E03906">
              <w:rPr>
                <w:rStyle w:val="Lienhypertexte"/>
                <w:rFonts w:ascii="Trebuchet MS" w:hAnsi="Trebuchet MS"/>
                <w:webHidden/>
                <w:szCs w:val="24"/>
              </w:rPr>
              <w:fldChar w:fldCharType="end"/>
            </w:r>
          </w:hyperlink>
        </w:p>
        <w:p w:rsidR="00720ABE" w:rsidRPr="00E03906" w:rsidRDefault="005E7D8F" w:rsidP="00720ABE">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BIT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Bureau International de Travail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CCTP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CPPA</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CPR</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E&amp;S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Environnemental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Exploitation et Abus Sexuels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ESHS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Harcèlement Sexuel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Kilomètre/Heure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NC</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Non-Conformité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NES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OMS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XXXX</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 xml:space="preserve">Nom du projet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PCS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PEE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d’Engagement Environnemental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PGMO</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PPMP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PHSE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UGP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SST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Santé Sécurité au Travail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Violence Contre les Enfants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VBG</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sectPr w:rsidR="00720ABE" w:rsidRPr="00E03906" w:rsidSect="0013196D">
          <w:headerReference w:type="default" r:id="rId22"/>
          <w:footerReference w:type="default" r:id="rId23"/>
          <w:pgSz w:w="12240" w:h="15840"/>
          <w:pgMar w:top="1440" w:right="1183" w:bottom="1134" w:left="1418" w:header="284" w:footer="860" w:gutter="0"/>
          <w:pgNumType w:fmt="lowerRoman"/>
          <w:cols w:space="708"/>
          <w:docGrid w:linePitch="360"/>
        </w:sect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 xml:space="preserve">INTRODUCTION </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OBLIGATIONS GENERALES</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rsidR="00720ABE" w:rsidRPr="00E03906" w:rsidRDefault="00720ABE" w:rsidP="005B4A4C">
      <w:pPr>
        <w:numPr>
          <w:ilvl w:val="0"/>
          <w:numId w:val="7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de Gestion Environnementale et Sociale du chantier (PGES-Chantier) constitue le document unique de référence où l'Entrepreneur définit en détail l’ensemble des mesures organisationnelles et techniquesqu'il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EXECUTION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30 m de la route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100 m des habitations.</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Travaux réalisés pendant le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rsidR="00720ABE" w:rsidRPr="00E03906" w:rsidRDefault="00720ABE" w:rsidP="00720ABE">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 manque d’hygiène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de chutes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toxiques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d’électrisation/d’électrocution.</w:t>
      </w:r>
    </w:p>
    <w:p w:rsidR="00720ABE" w:rsidRPr="00E03906" w:rsidRDefault="00720ABE" w:rsidP="005B4A4C">
      <w:pPr>
        <w:numPr>
          <w:ilvl w:val="0"/>
          <w:numId w:val="52"/>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MST et les IST VIH –SIDA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protection du patrimoine routier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Produire les supports de communication,</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Elaborer les rapports.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limitation des quantités stockées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szCs w:val="24"/>
        </w:rPr>
        <w:br w:type="page"/>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ANNEXES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rsidR="00720ABE" w:rsidRPr="00E03906" w:rsidRDefault="00720ABE" w:rsidP="005B4A4C">
      <w:pPr>
        <w:numPr>
          <w:ilvl w:val="0"/>
          <w:numId w:val="7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E03906" w:rsidRDefault="00720ABE" w:rsidP="005B4A4C">
      <w:pPr>
        <w:numPr>
          <w:ilvl w:val="1"/>
          <w:numId w:val="6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rsidR="00720ABE" w:rsidRPr="00E03906" w:rsidRDefault="00720ABE" w:rsidP="005B4A4C">
      <w:pPr>
        <w:numPr>
          <w:ilvl w:val="1"/>
          <w:numId w:val="7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individuelle adéquats à chaque poste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préciser la formation du personnel et toute mesure supplémentaire qui pourrait s’avérer nécessaire pour soutenir la mise en œuvre des mesures d’atténuation et de toute autre recommandation de portée environnementale et sociale.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rsidR="00720ABE" w:rsidRPr="00E03906" w:rsidDel="000B17B8"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2 :  Propriétés qui rendent un produit dangereux</w:t>
      </w:r>
    </w:p>
    <w:tbl>
      <w:tblPr>
        <w:tblW w:w="9606" w:type="dxa"/>
        <w:tblLook w:val="04A0"/>
      </w:tblPr>
      <w:tblGrid>
        <w:gridCol w:w="512"/>
        <w:gridCol w:w="1919"/>
        <w:gridCol w:w="7175"/>
      </w:tblGrid>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Matières contenant des micro-organismes viables ou leurs toxines, dont on sait ou on a de bonnes raisons de croire qu'ils causent la maladie chez l'homme ou chez d'autres organismes vivants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b/>
          <w:i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5. Codes de conduite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1"/>
          <w:numId w:val="6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rsidR="00720ABE" w:rsidRPr="00E03906" w:rsidRDefault="00720ABE" w:rsidP="005B4A4C">
      <w:pPr>
        <w:numPr>
          <w:ilvl w:val="0"/>
          <w:numId w:val="67"/>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b/>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DU GESTIONNAIRE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VBG/EAS/HS et les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INDIVIDUEL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Pr>
          <w:rFonts w:ascii="Trebuchet MS" w:hAnsi="Trebuchet MS"/>
          <w:bCs/>
          <w:szCs w:val="24"/>
        </w:rPr>
        <w:t>rojet (membres de la communauté</w:t>
      </w:r>
      <w:r w:rsidRPr="00E03906">
        <w:rPr>
          <w:rFonts w:ascii="Trebuchet MS" w:hAnsi="Trebuchet MS"/>
          <w:bCs/>
          <w:szCs w:val="24"/>
        </w:rPr>
        <w:t xml:space="preserve">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Sanctions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rsidR="00720ABE" w:rsidRPr="00E03906" w:rsidRDefault="00720ABE" w:rsidP="00720ABE">
      <w:pPr>
        <w:spacing w:after="160" w:line="276" w:lineRule="auto"/>
        <w:ind w:hanging="142"/>
        <w:jc w:val="both"/>
        <w:rPr>
          <w:rFonts w:ascii="Trebuchet MS" w:hAnsi="Trebuchet MS"/>
          <w:szCs w:val="24"/>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720ABE" w:rsidRPr="00E03906"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2"/>
            </w:r>
            <w:r w:rsidRPr="0089498C">
              <w:rPr>
                <w:rFonts w:ascii="Trebuchet MS" w:hAnsi="Trebuchet MS"/>
                <w:b/>
                <w:bCs/>
                <w:lang w:val="fr-CM"/>
              </w:rPr>
              <w: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720ABE" w:rsidRPr="00E03906"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5E7D8F" w:rsidP="00A36BF8">
            <w:pPr>
              <w:spacing w:after="160" w:line="276" w:lineRule="auto"/>
              <w:ind w:hanging="142"/>
              <w:jc w:val="both"/>
              <w:rPr>
                <w:rFonts w:ascii="Trebuchet MS" w:hAnsi="Trebuchet MS"/>
                <w:b/>
                <w:bCs/>
              </w:rPr>
            </w:pPr>
            <w:sdt>
              <w:sdtPr>
                <w:rPr>
                  <w:rFonts w:ascii="Trebuchet MS" w:hAnsi="Trebuchet MS"/>
                  <w:bCs/>
                </w:rPr>
                <w:id w:val="-1930415099"/>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5E7D8F" w:rsidP="00A36BF8">
            <w:pPr>
              <w:spacing w:after="160" w:line="276" w:lineRule="auto"/>
              <w:ind w:hanging="142"/>
              <w:jc w:val="both"/>
              <w:rPr>
                <w:rFonts w:ascii="Trebuchet MS" w:hAnsi="Trebuchet MS"/>
                <w:b/>
                <w:bCs/>
              </w:rPr>
            </w:pPr>
            <w:sdt>
              <w:sdtPr>
                <w:rPr>
                  <w:rFonts w:ascii="Trebuchet MS" w:hAnsi="Trebuchet MS"/>
                  <w:bCs/>
                </w:rPr>
                <w:id w:val="-121304493"/>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89498C" w:rsidRDefault="005E7D8F" w:rsidP="00A36BF8">
            <w:pPr>
              <w:spacing w:after="160" w:line="276" w:lineRule="auto"/>
              <w:ind w:hanging="142"/>
              <w:jc w:val="both"/>
              <w:rPr>
                <w:rFonts w:ascii="Trebuchet MS" w:hAnsi="Trebuchet MS"/>
                <w:b/>
                <w:bCs/>
                <w:lang w:val="fr-CM"/>
              </w:rPr>
            </w:pPr>
            <w:sdt>
              <w:sdtPr>
                <w:rPr>
                  <w:rFonts w:ascii="Trebuchet MS" w:hAnsi="Trebuchet MS"/>
                  <w:bCs/>
                  <w:lang w:val="fr-CM"/>
                </w:rPr>
                <w:id w:val="1441109935"/>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720ABE" w:rsidRPr="00E03906"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720ABE" w:rsidRPr="00E03906"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Pr="0089498C">
              <w:rPr>
                <w:rFonts w:ascii="Trebuchet MS" w:hAnsi="Trebuchet MS"/>
                <w:b/>
                <w:bCs/>
                <w:lang w:val="fr-CM"/>
              </w:rPr>
              <w:t xml:space="preserve"> sur l'incident/ l’accident :</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Niveau de gravité de l’incident</w:t>
            </w:r>
          </w:p>
          <w:p w:rsidR="00720ABE" w:rsidRPr="00E03906" w:rsidRDefault="00720ABE" w:rsidP="00A36BF8">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rsidR="00720ABE" w:rsidRPr="00E03906" w:rsidRDefault="00720ABE" w:rsidP="00A36BF8">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Relation avec le projet</w:t>
            </w:r>
          </w:p>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5E7D8F" w:rsidP="00A36BF8">
            <w:pPr>
              <w:spacing w:after="160" w:line="276" w:lineRule="auto"/>
              <w:ind w:hanging="142"/>
              <w:jc w:val="both"/>
              <w:rPr>
                <w:rFonts w:ascii="Trebuchet MS" w:hAnsi="Trebuchet MS"/>
                <w:bCs/>
                <w:lang w:val="pt-BR"/>
              </w:rPr>
            </w:pPr>
            <w:sdt>
              <w:sdtPr>
                <w:rPr>
                  <w:rFonts w:ascii="Trebuchet MS" w:hAnsi="Trebuchet MS"/>
                  <w:bCs/>
                  <w:lang w:val="pt-BR"/>
                </w:rPr>
                <w:id w:val="1843582983"/>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Indicatif</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5E7D8F" w:rsidP="00A36BF8">
            <w:pPr>
              <w:spacing w:after="160" w:line="276" w:lineRule="auto"/>
              <w:ind w:hanging="142"/>
              <w:jc w:val="both"/>
              <w:rPr>
                <w:rFonts w:ascii="Trebuchet MS" w:hAnsi="Trebuchet MS"/>
                <w:bCs/>
                <w:lang w:val="pt-BR"/>
              </w:rPr>
            </w:pPr>
            <w:sdt>
              <w:sdtPr>
                <w:rPr>
                  <w:rFonts w:ascii="Trebuchet MS" w:hAnsi="Trebuchet MS"/>
                  <w:bCs/>
                  <w:lang w:val="pt-BR"/>
                </w:rPr>
                <w:id w:val="-26060707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5E7D8F" w:rsidP="00A36BF8">
            <w:pPr>
              <w:spacing w:after="160" w:line="276" w:lineRule="auto"/>
              <w:ind w:hanging="142"/>
              <w:jc w:val="both"/>
              <w:rPr>
                <w:rFonts w:ascii="Trebuchet MS" w:hAnsi="Trebuchet MS"/>
                <w:bCs/>
              </w:rPr>
            </w:pPr>
            <w:sdt>
              <w:sdtPr>
                <w:rPr>
                  <w:rFonts w:ascii="Trebuchet MS" w:hAnsi="Trebuchet MS"/>
                  <w:bCs/>
                </w:rPr>
                <w:id w:val="451442684"/>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Cs/>
                <w:lang w:val="pt-BR"/>
              </w:rPr>
            </w:pPr>
            <w:sdt>
              <w:sdtPr>
                <w:rPr>
                  <w:rFonts w:ascii="Trebuchet MS" w:hAnsi="Trebuchet MS"/>
                  <w:bCs/>
                  <w:lang w:val="pt-BR"/>
                </w:rPr>
                <w:id w:val="1824468504"/>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Sérieux</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Cs/>
                <w:lang w:val="pt-BR"/>
              </w:rPr>
            </w:pPr>
            <w:sdt>
              <w:sdtPr>
                <w:rPr>
                  <w:rFonts w:ascii="Trebuchet MS" w:hAnsi="Trebuchet MS"/>
                  <w:bCs/>
                  <w:lang w:val="pt-BR"/>
                </w:rPr>
                <w:id w:val="-179629190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Cs/>
              </w:rPr>
            </w:pPr>
            <w:sdt>
              <w:sdtPr>
                <w:rPr>
                  <w:rFonts w:ascii="Trebuchet MS" w:hAnsi="Trebuchet MS"/>
                  <w:bCs/>
                </w:rPr>
                <w:id w:val="-475453306"/>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Non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Cs/>
                <w:lang w:val="pt-BR"/>
              </w:rPr>
            </w:pPr>
            <w:sdt>
              <w:sdtPr>
                <w:rPr>
                  <w:rFonts w:ascii="Trebuchet MS" w:hAnsi="Trebuchet MS"/>
                  <w:bCs/>
                  <w:lang w:val="pt-BR"/>
                </w:rPr>
                <w:id w:val="-455872194"/>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rsidR="00720ABE" w:rsidRPr="0089498C" w:rsidRDefault="00720ABE" w:rsidP="00A36BF8">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ACTIONS DE RÉPONSE À L'INCIDENT</w:t>
            </w:r>
          </w:p>
        </w:tc>
      </w:tr>
      <w:tr w:rsidR="00720ABE" w:rsidRPr="00E03906"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Expliquez</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Cs/>
                <w:lang w:val="pt-BR"/>
              </w:rPr>
            </w:pPr>
            <w:sdt>
              <w:sdtPr>
                <w:rPr>
                  <w:rFonts w:ascii="Trebuchet MS" w:hAnsi="Trebuchet MS"/>
                  <w:bCs/>
                  <w:lang w:val="pt-BR"/>
                </w:rPr>
                <w:id w:val="125315867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Cs/>
              </w:rPr>
            </w:pPr>
            <w:sdt>
              <w:sdtPr>
                <w:rPr>
                  <w:rFonts w:ascii="Trebuchet MS" w:hAnsi="Trebuchet MS"/>
                  <w:bCs/>
                  <w:lang w:val="pt-BR"/>
                </w:rPr>
                <w:id w:val="1425458008"/>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5E7D8F" w:rsidP="00A36BF8">
            <w:pPr>
              <w:spacing w:after="160" w:line="276" w:lineRule="auto"/>
              <w:ind w:hanging="142"/>
              <w:jc w:val="both"/>
              <w:rPr>
                <w:rFonts w:ascii="Trebuchet MS" w:hAnsi="Trebuchet MS"/>
                <w:bCs/>
                <w:lang w:val="fr-CM"/>
              </w:rPr>
            </w:pPr>
            <w:sdt>
              <w:sdtPr>
                <w:rPr>
                  <w:rFonts w:ascii="Trebuchet MS" w:hAnsi="Trebuchet MS"/>
                  <w:bCs/>
                  <w:lang w:val="fr-CM"/>
                </w:rPr>
                <w:id w:val="1865937126"/>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5E7D8F" w:rsidP="00A36BF8">
            <w:pPr>
              <w:spacing w:after="160" w:line="276" w:lineRule="auto"/>
              <w:ind w:hanging="142"/>
              <w:jc w:val="both"/>
              <w:rPr>
                <w:rFonts w:ascii="Trebuchet MS" w:hAnsi="Trebuchet MS"/>
                <w:bCs/>
                <w:lang w:val="fr-CM"/>
              </w:rPr>
            </w:pPr>
            <w:sdt>
              <w:sdtPr>
                <w:rPr>
                  <w:rFonts w:ascii="Trebuchet MS" w:hAnsi="Trebuchet MS"/>
                  <w:bCs/>
                  <w:lang w:val="fr-CM"/>
                </w:rPr>
                <w:id w:val="384299878"/>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Cs/>
              </w:rPr>
            </w:pPr>
            <w:sdt>
              <w:sdtPr>
                <w:rPr>
                  <w:rFonts w:ascii="Trebuchet MS" w:hAnsi="Trebuchet MS"/>
                  <w:bCs/>
                  <w:lang w:val="pt-BR"/>
                </w:rPr>
                <w:id w:val="3719210"/>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720ABE" w:rsidRPr="00E03906"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p>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Mesures prises par qui</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Pr>
                <w:rFonts w:ascii="Trebuchet MS" w:hAnsi="Trebuchet MS"/>
                <w:b/>
                <w:lang w:val="fr-CM"/>
              </w:rPr>
              <w:t>Pour le cas d’</w:t>
            </w:r>
            <w:r w:rsidRPr="0089498C">
              <w:rPr>
                <w:rFonts w:ascii="Trebuchet MS" w:hAnsi="Trebuchet MS"/>
                <w:b/>
                <w:lang w:val="fr-CM"/>
              </w:rPr>
              <w:t>incident en général :</w:t>
            </w:r>
          </w:p>
        </w:tc>
      </w:tr>
      <w:tr w:rsidR="00720ABE" w:rsidRPr="00E03906"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p w:rsidR="00720ABE" w:rsidRPr="00E03906" w:rsidRDefault="00720ABE" w:rsidP="00A36BF8">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Pour le cas d’accident :</w:t>
            </w: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Pr>
                <w:rFonts w:ascii="Trebuchet MS" w:hAnsi="Trebuchet MS"/>
                <w:bCs/>
                <w:lang w:val="fr-CM"/>
              </w:rPr>
              <w:t>Mobilisation autour de l’</w:t>
            </w:r>
            <w:r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720ABE" w:rsidRPr="00E03906"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720ABE" w:rsidRPr="00E03906"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5E7D8F" w:rsidP="00A36BF8">
            <w:pPr>
              <w:spacing w:after="160" w:line="276" w:lineRule="auto"/>
              <w:ind w:hanging="142"/>
              <w:jc w:val="both"/>
              <w:rPr>
                <w:rFonts w:ascii="Trebuchet MS" w:hAnsi="Trebuchet MS"/>
                <w:lang w:val="pt-BR"/>
              </w:rPr>
            </w:pPr>
            <w:sdt>
              <w:sdtPr>
                <w:rPr>
                  <w:rFonts w:ascii="Trebuchet MS" w:hAnsi="Trebuchet MS"/>
                  <w:lang w:val="pt-BR"/>
                </w:rPr>
                <w:id w:val="2116863268"/>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5E7D8F" w:rsidP="00A36BF8">
            <w:pPr>
              <w:spacing w:after="160" w:line="276" w:lineRule="auto"/>
              <w:ind w:hanging="142"/>
              <w:jc w:val="both"/>
              <w:rPr>
                <w:rFonts w:ascii="Trebuchet MS" w:hAnsi="Trebuchet MS"/>
                <w:lang w:val="pt-BR"/>
              </w:rPr>
            </w:pPr>
            <w:sdt>
              <w:sdtPr>
                <w:rPr>
                  <w:rFonts w:ascii="Trebuchet MS" w:hAnsi="Trebuchet MS"/>
                  <w:lang w:val="pt-BR"/>
                </w:rPr>
                <w:id w:val="1440106399"/>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5E7D8F" w:rsidP="00A36BF8">
            <w:pPr>
              <w:spacing w:after="160" w:line="276" w:lineRule="auto"/>
              <w:ind w:hanging="142"/>
              <w:jc w:val="both"/>
              <w:rPr>
                <w:rFonts w:ascii="Trebuchet MS" w:hAnsi="Trebuchet MS"/>
                <w:lang w:val="pt-BR"/>
              </w:rPr>
            </w:pPr>
            <w:sdt>
              <w:sdtPr>
                <w:rPr>
                  <w:rFonts w:ascii="Trebuchet MS" w:hAnsi="Trebuchet MS"/>
                  <w:lang w:val="pt-BR"/>
                </w:rPr>
                <w:id w:val="-352423151"/>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5E7D8F" w:rsidP="00A36BF8">
            <w:pPr>
              <w:spacing w:after="160" w:line="276" w:lineRule="auto"/>
              <w:ind w:hanging="142"/>
              <w:jc w:val="both"/>
              <w:rPr>
                <w:rFonts w:ascii="Trebuchet MS" w:hAnsi="Trebuchet MS"/>
                <w:lang w:val="pt-BR"/>
              </w:rPr>
            </w:pPr>
            <w:sdt>
              <w:sdtPr>
                <w:rPr>
                  <w:rFonts w:ascii="Trebuchet MS" w:hAnsi="Trebuchet MS"/>
                  <w:lang w:val="pt-BR"/>
                </w:rPr>
                <w:id w:val="-1482460404"/>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E03906" w:rsidRDefault="005E7D8F" w:rsidP="00A36BF8">
            <w:pPr>
              <w:spacing w:after="160" w:line="276" w:lineRule="auto"/>
              <w:ind w:hanging="142"/>
              <w:jc w:val="both"/>
              <w:rPr>
                <w:rFonts w:ascii="Trebuchet MS" w:hAnsi="Trebuchet MS"/>
                <w:bCs/>
                <w:lang w:val="pt-BR"/>
              </w:rPr>
            </w:pPr>
            <w:sdt>
              <w:sdtPr>
                <w:rPr>
                  <w:rFonts w:ascii="Trebuchet MS" w:hAnsi="Trebuchet MS"/>
                  <w:bCs/>
                  <w:lang w:val="pt-BR"/>
                </w:rPr>
                <w:id w:val="-504744047"/>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(expliquez) </w:t>
            </w:r>
          </w:p>
          <w:p w:rsidR="00720ABE" w:rsidRPr="00E03906" w:rsidRDefault="00720ABE" w:rsidP="00A36BF8">
            <w:pPr>
              <w:spacing w:after="160" w:line="276" w:lineRule="auto"/>
              <w:ind w:hanging="142"/>
              <w:jc w:val="both"/>
              <w:rPr>
                <w:rFonts w:ascii="Trebuchet MS" w:hAnsi="Trebuchet MS"/>
                <w:lang w:val="pt-BR"/>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
                <w:lang w:val="pt-BR"/>
              </w:rPr>
            </w:pPr>
            <w:sdt>
              <w:sdtPr>
                <w:rPr>
                  <w:rFonts w:ascii="Trebuchet MS" w:hAnsi="Trebuchet MS"/>
                  <w:lang w:val="pt-BR"/>
                </w:rPr>
                <w:id w:val="420071183"/>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NON </w:t>
            </w:r>
          </w:p>
        </w:tc>
      </w:tr>
      <w:tr w:rsidR="00720ABE" w:rsidRPr="00E03906"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5E7D8F" w:rsidP="00A36BF8">
            <w:pPr>
              <w:spacing w:after="160" w:line="276" w:lineRule="auto"/>
              <w:ind w:hanging="142"/>
              <w:jc w:val="both"/>
              <w:rPr>
                <w:rFonts w:ascii="Trebuchet MS" w:hAnsi="Trebuchet MS"/>
                <w:b/>
              </w:rPr>
            </w:pPr>
            <w:sdt>
              <w:sdtPr>
                <w:rPr>
                  <w:rFonts w:ascii="Trebuchet MS" w:hAnsi="Trebuchet MS"/>
                </w:rPr>
                <w:id w:val="-238639718"/>
              </w:sdtPr>
              <w:sdtContent>
                <w:r w:rsidR="00720ABE" w:rsidRPr="00E03906">
                  <w:rPr>
                    <w:rFonts w:ascii="Segoe UI Symbol" w:hAnsi="Segoe UI Symbol" w:cs="Segoe UI Symbol"/>
                  </w:rPr>
                  <w:t>☐</w:t>
                </w:r>
              </w:sdtContent>
            </w:sdt>
            <w:r w:rsidR="00720ABE"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720ABE" w:rsidRPr="00E03906"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720ABE" w:rsidRPr="00E03906"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p>
          <w:p w:rsidR="00720ABE" w:rsidRPr="00E03906" w:rsidRDefault="00720ABE" w:rsidP="00A36BF8">
            <w:pPr>
              <w:spacing w:after="160" w:line="276" w:lineRule="auto"/>
              <w:ind w:hanging="142"/>
              <w:jc w:val="both"/>
              <w:rPr>
                <w:rFonts w:ascii="Trebuchet MS" w:hAnsi="Trebuchet MS"/>
                <w:b/>
                <w:lang w:val="pt-BR"/>
              </w:rPr>
            </w:pPr>
          </w:p>
        </w:tc>
      </w:tr>
      <w:tr w:rsidR="00720ABE" w:rsidRPr="00E03906"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rsidR="00720ABE" w:rsidRPr="00E03906" w:rsidRDefault="00720ABE" w:rsidP="00A36BF8">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Date limite</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bl>
    <w:p w:rsidR="00720ABE" w:rsidRPr="00E03906" w:rsidRDefault="00720ABE" w:rsidP="00720ABE">
      <w:pPr>
        <w:spacing w:after="160" w:line="276" w:lineRule="auto"/>
        <w:ind w:hanging="142"/>
        <w:jc w:val="both"/>
        <w:rPr>
          <w:rFonts w:ascii="Trebuchet MS" w:hAnsi="Trebuchet MS"/>
          <w:szCs w:val="24"/>
        </w:rPr>
      </w:pPr>
    </w:p>
    <w:p w:rsidR="00720ABE" w:rsidRPr="00297CA8" w:rsidRDefault="00720ABE" w:rsidP="00720ABE">
      <w:pPr>
        <w:spacing w:after="160" w:line="276" w:lineRule="auto"/>
        <w:ind w:hanging="142"/>
        <w:jc w:val="both"/>
        <w:rPr>
          <w:rFonts w:ascii="Trebuchet MS" w:hAnsi="Trebuchet MS"/>
          <w:szCs w:val="24"/>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Pr="00297CA8">
        <w:rPr>
          <w:rFonts w:ascii="Trebuchet MS" w:hAnsi="Trebuchet MS"/>
          <w:szCs w:val="24"/>
          <w:lang w:eastAsia="en-US"/>
        </w:rPr>
        <w:br w:type="page"/>
      </w:r>
    </w:p>
    <w:p w:rsidR="00720ABE" w:rsidRPr="00D37F6A" w:rsidRDefault="00720ABE" w:rsidP="005B4A4C">
      <w:pPr>
        <w:pStyle w:val="Paragraphedeliste"/>
        <w:numPr>
          <w:ilvl w:val="1"/>
          <w:numId w:val="80"/>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t>Bloc latrine</w:t>
      </w:r>
    </w:p>
    <w:p w:rsidR="00720ABE" w:rsidRPr="00297CA8" w:rsidRDefault="00720ABE" w:rsidP="00720ABE">
      <w:pPr>
        <w:tabs>
          <w:tab w:val="right" w:pos="8754"/>
        </w:tabs>
        <w:spacing w:line="276" w:lineRule="auto"/>
        <w:jc w:val="both"/>
        <w:rPr>
          <w:rFonts w:ascii="Trebuchet MS" w:hAnsi="Trebuchet MS"/>
          <w:bCs/>
          <w:szCs w:val="24"/>
          <w:lang w:eastAsia="en-US"/>
        </w:rPr>
      </w:pPr>
    </w:p>
    <w:p w:rsidR="00720ABE" w:rsidRPr="00297CA8" w:rsidRDefault="00720ABE" w:rsidP="00720ABE">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rsidR="00720ABE" w:rsidRPr="00297CA8" w:rsidRDefault="00720ABE" w:rsidP="00720ABE">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rsidR="00720ABE" w:rsidRPr="00297CA8" w:rsidRDefault="00720ABE" w:rsidP="00720ABE">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720ABE" w:rsidRPr="00297CA8" w:rsidRDefault="005E7D8F" w:rsidP="00720ABE">
      <w:pPr>
        <w:spacing w:line="259" w:lineRule="auto"/>
        <w:jc w:val="both"/>
        <w:rPr>
          <w:rFonts w:ascii="Trebuchet MS" w:hAnsi="Trebuchet MS" w:cs="Tahoma"/>
          <w:szCs w:val="24"/>
        </w:rPr>
      </w:pPr>
      <w:r>
        <w:rPr>
          <w:rFonts w:ascii="Trebuchet MS" w:hAnsi="Trebuchet MS" w:cs="Tahoma"/>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39" type="#_x0000_t75" style="position:absolute;left:0;text-align:left;margin-left:456.7pt;margin-top:-3.9pt;width:73.95pt;height:73.95pt;z-index:251663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4" o:title=""/>
            <o:lock v:ext="edit" rotation="t" verticies="t" shapetype="t"/>
          </v:shape>
        </w:pict>
      </w:r>
      <w:r w:rsidR="00720ABE" w:rsidRPr="00297CA8">
        <w:rPr>
          <w:rFonts w:ascii="Trebuchet MS" w:hAnsi="Trebuchet MS" w:cs="Tahoma"/>
          <w:szCs w:val="24"/>
        </w:rPr>
        <w:t>6.</w:t>
      </w:r>
      <w:r w:rsidR="00720ABE"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720ABE" w:rsidRPr="00297CA8" w:rsidRDefault="005E7D8F" w:rsidP="00720ABE">
      <w:pPr>
        <w:spacing w:line="259" w:lineRule="auto"/>
        <w:jc w:val="both"/>
        <w:rPr>
          <w:rFonts w:ascii="Trebuchet MS" w:hAnsi="Trebuchet MS" w:cs="Tahoma"/>
          <w:szCs w:val="24"/>
        </w:rPr>
      </w:pPr>
      <w:r>
        <w:rPr>
          <w:rFonts w:ascii="Trebuchet MS" w:hAnsi="Trebuchet MS" w:cs="Tahoma"/>
          <w:noProof/>
          <w:szCs w:val="24"/>
        </w:rPr>
        <w:pict>
          <v:shape id="Encre 25" o:spid="_x0000_s1038" type="#_x0000_t75" style="position:absolute;left:0;text-align:left;margin-left:545.2pt;margin-top:-22.9pt;width:73.95pt;height:73.95pt;z-index:251662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4" o:title=""/>
            <o:lock v:ext="edit" rotation="t" verticies="t" shapetype="t"/>
          </v:shape>
        </w:pict>
      </w:r>
      <w:r w:rsidR="00720ABE" w:rsidRPr="00297CA8">
        <w:rPr>
          <w:rFonts w:ascii="Trebuchet MS" w:hAnsi="Trebuchet MS" w:cs="Tahoma"/>
          <w:szCs w:val="24"/>
        </w:rPr>
        <w:t>7.</w:t>
      </w:r>
      <w:r w:rsidR="00720ABE"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5B4A4C">
      <w:pPr>
        <w:numPr>
          <w:ilvl w:val="0"/>
          <w:numId w:val="36"/>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rsidR="00720ABE" w:rsidRPr="00297CA8" w:rsidRDefault="00720ABE" w:rsidP="00720ABE">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rsidR="00720ABE" w:rsidRPr="00297CA8" w:rsidRDefault="00720ABE" w:rsidP="005B4A4C">
      <w:pPr>
        <w:numPr>
          <w:ilvl w:val="0"/>
          <w:numId w:val="35"/>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rsidR="00720ABE" w:rsidRPr="00297CA8" w:rsidRDefault="00720ABE" w:rsidP="005B4A4C">
      <w:pPr>
        <w:numPr>
          <w:ilvl w:val="0"/>
          <w:numId w:val="35"/>
        </w:numPr>
        <w:autoSpaceDN w:val="0"/>
        <w:spacing w:after="166" w:line="276" w:lineRule="auto"/>
        <w:ind w:left="0" w:firstLine="0"/>
        <w:contextualSpacing/>
        <w:jc w:val="both"/>
        <w:rPr>
          <w:rFonts w:ascii="Trebuchet MS" w:eastAsia="Garamond" w:hAnsi="Trebuchet MS"/>
          <w:color w:val="000000"/>
          <w:szCs w:val="24"/>
        </w:rPr>
      </w:pPr>
    </w:p>
    <w:p w:rsidR="00720ABE"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720ABE" w:rsidRPr="00AF2DD6" w:rsidRDefault="00720ABE" w:rsidP="00720ABE">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AF2DD6" w:rsidRDefault="00720ABE" w:rsidP="00720ABE">
      <w:pPr>
        <w:jc w:val="both"/>
        <w:rPr>
          <w:rFonts w:ascii="Trebuchet MS" w:hAnsi="Trebuchet MS"/>
          <w:b/>
        </w:rPr>
      </w:pPr>
      <w:r w:rsidRPr="00AF2DD6">
        <w:rPr>
          <w:rFonts w:ascii="Trebuchet MS" w:hAnsi="Trebuchet MS"/>
          <w:b/>
        </w:rPr>
        <w:t>Construction de la fosse septique BIOFIL</w:t>
      </w:r>
    </w:p>
    <w:p w:rsidR="00720ABE" w:rsidRPr="00AF2DD6" w:rsidRDefault="00720ABE" w:rsidP="00720ABE">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keepNext/>
        <w:autoSpaceDN w:val="0"/>
        <w:spacing w:after="166" w:line="276" w:lineRule="auto"/>
        <w:contextualSpacing/>
        <w:jc w:val="both"/>
        <w:outlineLvl w:val="1"/>
        <w:rPr>
          <w:rFonts w:ascii="Trebuchet MS" w:eastAsia="Garamond" w:hAnsi="Trebuchet MS"/>
          <w:b/>
          <w:color w:val="000000"/>
          <w:szCs w:val="24"/>
        </w:rPr>
      </w:pPr>
    </w:p>
    <w:p w:rsidR="00720ABE" w:rsidRPr="00297CA8" w:rsidRDefault="00720ABE" w:rsidP="005B4A4C">
      <w:pPr>
        <w:keepNext/>
        <w:numPr>
          <w:ilvl w:val="0"/>
          <w:numId w:val="40"/>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forme ovoïde sur un encombrement de 50 x 60 cm et hauteur de 40 cm avec un trou de défécation de forme également ovoïde définis 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rsidR="00720ABE" w:rsidRPr="00297CA8" w:rsidRDefault="00720ABE" w:rsidP="005B4A4C">
      <w:pPr>
        <w:keepNext/>
        <w:numPr>
          <w:ilvl w:val="0"/>
          <w:numId w:val="35"/>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rsidR="00720ABE" w:rsidRPr="00297CA8" w:rsidRDefault="00720ABE" w:rsidP="005B4A4C">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720ABE" w:rsidRPr="00297CA8" w:rsidRDefault="00720ABE" w:rsidP="005B4A4C">
      <w:pPr>
        <w:keepNext/>
        <w:numPr>
          <w:ilvl w:val="0"/>
          <w:numId w:val="44"/>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rsidR="00720ABE" w:rsidRPr="00297CA8" w:rsidRDefault="00720ABE" w:rsidP="005B4A4C">
      <w:pPr>
        <w:keepNext/>
        <w:numPr>
          <w:ilvl w:val="0"/>
          <w:numId w:val="35"/>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720ABE" w:rsidRPr="00297CA8" w:rsidRDefault="00720ABE" w:rsidP="005B4A4C">
      <w:pPr>
        <w:numPr>
          <w:ilvl w:val="0"/>
          <w:numId w:val="35"/>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720ABE" w:rsidRPr="00297CA8" w:rsidRDefault="00720ABE" w:rsidP="00720ABE">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720ABE" w:rsidRPr="00297CA8" w:rsidRDefault="00720ABE" w:rsidP="00720ABE">
      <w:pPr>
        <w:autoSpaceDN w:val="0"/>
        <w:spacing w:after="166" w:line="276" w:lineRule="auto"/>
        <w:ind w:left="567" w:firstLine="709"/>
        <w:jc w:val="both"/>
        <w:rPr>
          <w:rFonts w:ascii="Trebuchet MS" w:eastAsia="Garamond" w:hAnsi="Trebuchet MS"/>
          <w:color w:val="000000"/>
          <w:szCs w:val="24"/>
        </w:rPr>
      </w:pPr>
    </w:p>
    <w:p w:rsidR="00720ABE" w:rsidRPr="00297CA8" w:rsidRDefault="00720ABE" w:rsidP="005B4A4C">
      <w:pPr>
        <w:numPr>
          <w:ilvl w:val="0"/>
          <w:numId w:val="45"/>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720ABE" w:rsidRPr="00297CA8" w:rsidRDefault="00720ABE" w:rsidP="005B4A4C">
      <w:pPr>
        <w:widowControl w:val="0"/>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p>
    <w:p w:rsidR="00720ABE" w:rsidRPr="00297CA8" w:rsidRDefault="00720ABE" w:rsidP="00720ABE">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D02307" w:rsidRDefault="00720ABE" w:rsidP="00720ABE">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Pr>
          <w:rFonts w:ascii="Trebuchet MS" w:hAnsi="Trebuchet MS"/>
          <w:b/>
          <w:bCs/>
          <w:szCs w:val="24"/>
          <w:lang w:eastAsia="en-US"/>
        </w:rPr>
        <w:t>O</w:t>
      </w:r>
      <w:r w:rsidRPr="00D02307">
        <w:rPr>
          <w:rFonts w:ascii="Trebuchet MS" w:hAnsi="Trebuchet MS"/>
          <w:b/>
          <w:bCs/>
          <w:szCs w:val="24"/>
          <w:lang w:eastAsia="en-US"/>
        </w:rPr>
        <w:t>bjet du present descriptif</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720ABE" w:rsidRPr="00297CA8" w:rsidRDefault="00720ABE" w:rsidP="00720ABE">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Sollicitations climatiques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rsidR="00720ABE" w:rsidRPr="00297CA8" w:rsidRDefault="005E7D8F" w:rsidP="00720ABE">
      <w:pPr>
        <w:spacing w:line="259" w:lineRule="auto"/>
        <w:jc w:val="both"/>
        <w:rPr>
          <w:rFonts w:ascii="Trebuchet MS" w:hAnsi="Trebuchet MS" w:cs="Tahoma"/>
          <w:szCs w:val="24"/>
        </w:rPr>
      </w:pPr>
      <w:r>
        <w:rPr>
          <w:rFonts w:ascii="Trebuchet MS" w:hAnsi="Trebuchet MS" w:cs="Tahoma"/>
          <w:noProof/>
          <w:szCs w:val="24"/>
        </w:rPr>
        <w:pict>
          <v:shape id="Encre 24" o:spid="_x0000_s1037" type="#_x0000_t75" style="position:absolute;left:0;text-align:left;margin-left:595.75pt;margin-top:12.2pt;width:26.75pt;height:122.35pt;z-index:2516643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5" o:title=""/>
            <o:lock v:ext="edit" rotation="t" verticies="t" shapetype="t"/>
          </v:shape>
        </w:pict>
      </w:r>
      <w:r w:rsidR="00720ABE" w:rsidRPr="00297CA8">
        <w:rPr>
          <w:rFonts w:ascii="Trebuchet MS" w:hAnsi="Trebuchet MS" w:cs="Tahoma"/>
          <w:szCs w:val="24"/>
        </w:rPr>
        <w:t>L’évaluation des charges permanentes et des surcharges d’exploitation sera déterminée à partir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rsidR="00720ABE" w:rsidRPr="00297CA8" w:rsidRDefault="00720ABE" w:rsidP="00720ABE">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720ABE" w:rsidRPr="00297CA8" w:rsidRDefault="00720ABE" w:rsidP="005B4A4C">
      <w:pPr>
        <w:numPr>
          <w:ilvl w:val="0"/>
          <w:numId w:val="36"/>
        </w:numPr>
        <w:suppressAutoHyphens/>
        <w:spacing w:after="166" w:line="276" w:lineRule="auto"/>
        <w:ind w:left="0" w:firstLine="0"/>
        <w:jc w:val="both"/>
        <w:rPr>
          <w:rFonts w:ascii="Trebuchet MS" w:hAnsi="Trebuchet MS"/>
          <w:spacing w:val="-3"/>
          <w:szCs w:val="24"/>
        </w:rPr>
      </w:pPr>
    </w:p>
    <w:p w:rsidR="00720ABE" w:rsidRPr="00297CA8" w:rsidRDefault="00720ABE" w:rsidP="005B4A4C">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720ABE" w:rsidRPr="00297CA8" w:rsidRDefault="00720ABE" w:rsidP="005B4A4C">
      <w:pPr>
        <w:keepNext/>
        <w:numPr>
          <w:ilvl w:val="0"/>
          <w:numId w:val="3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720ABE" w:rsidRPr="00297CA8" w:rsidRDefault="00720ABE" w:rsidP="00720ABE">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4"/>
        <w:gridCol w:w="1463"/>
        <w:gridCol w:w="5545"/>
      </w:tblGrid>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720ABE" w:rsidRPr="00297CA8" w:rsidRDefault="00720ABE" w:rsidP="00720ABE">
      <w:pPr>
        <w:spacing w:after="166" w:line="276" w:lineRule="auto"/>
        <w:ind w:left="567" w:firstLine="54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 id="_x0000_i1025" type="#_x0000_t75" style="width:452.25pt;height:164.25pt" o:ole="">
            <v:imagedata r:id="rId26" o:title=""/>
          </v:shape>
          <o:OLEObject Type="Embed" ProgID="Photoshop.Image.7" ShapeID="_x0000_i1025" DrawAspect="Content" ObjectID="_1768895563" r:id="rId27"/>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25pt;height:170.25pt" o:ole="">
            <v:imagedata r:id="rId28" o:title=""/>
          </v:shape>
          <o:OLEObject Type="Embed" ProgID="Photoshop.Image.7" ShapeID="_x0000_i1026" DrawAspect="Content" ObjectID="_1768895564" r:id="rId29"/>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75pt;height:157.5pt" o:ole="">
            <v:imagedata r:id="rId30" o:title=""/>
          </v:shape>
          <o:OLEObject Type="Embed" ProgID="Photoshop.Image.7" ShapeID="_x0000_i1027" DrawAspect="Content" ObjectID="_1768895565" r:id="rId31"/>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720ABE" w:rsidRPr="00297CA8" w:rsidRDefault="00720ABE" w:rsidP="00720ABE">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75pt;height:126.75pt" o:ole="">
            <v:imagedata r:id="rId32" o:title=""/>
          </v:shape>
          <o:OLEObject Type="Embed" ProgID="Photoshop.Image.7" ShapeID="_x0000_i1028" DrawAspect="Content" ObjectID="_1768895566" r:id="rId33"/>
        </w:objec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720ABE" w:rsidRPr="00297CA8" w:rsidRDefault="00720ABE" w:rsidP="00720ABE">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400.5pt;height:130.5pt" o:ole="">
            <v:imagedata r:id="rId34" o:title=""/>
          </v:shape>
          <o:OLEObject Type="Embed" ProgID="Photoshop.Image.7" ShapeID="_x0000_i1029" DrawAspect="Content" ObjectID="_1768895567" r:id="rId35"/>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1"/>
        <w:gridCol w:w="3376"/>
      </w:tblGrid>
      <w:tr w:rsidR="00720ABE" w:rsidRPr="00CE20A3" w:rsidTr="00A36BF8">
        <w:trPr>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720ABE" w:rsidRPr="00297CA8" w:rsidRDefault="00720ABE" w:rsidP="00720ABE">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7.25pt;height:136.5pt" o:ole="">
            <v:imagedata r:id="rId36" o:title=""/>
          </v:shape>
          <o:OLEObject Type="Embed" ProgID="Photoshop.Image.7" ShapeID="_x0000_i1030" DrawAspect="Content" ObjectID="_1768895568" r:id="rId37"/>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t>2. Mortiers pour les enduits courants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720ABE" w:rsidRPr="00297CA8" w:rsidRDefault="005E7D8F" w:rsidP="00720ABE">
      <w:pPr>
        <w:spacing w:after="166" w:line="276" w:lineRule="auto"/>
        <w:ind w:left="567" w:hanging="10"/>
        <w:jc w:val="both"/>
        <w:rPr>
          <w:rFonts w:ascii="Trebuchet MS" w:hAnsi="Trebuchet MS" w:cs="Tahoma"/>
          <w:szCs w:val="24"/>
        </w:rPr>
      </w:pPr>
      <w:r w:rsidRPr="005E7D8F">
        <w:rPr>
          <w:rFonts w:ascii="Trebuchet MS" w:eastAsia="Garamond" w:hAnsi="Trebuchet MS"/>
          <w:noProof/>
          <w:color w:val="000000"/>
          <w:szCs w:val="24"/>
        </w:rPr>
        <w:pict>
          <v:line id="Connecteur droit 23" o:spid="_x0000_s1030" style="position:absolute;left:0;text-align:left;flip:x;z-index:251660288;visibility:visibl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w:r>
      <w:r w:rsidRPr="005E7D8F">
        <w:rPr>
          <w:rFonts w:ascii="Trebuchet MS" w:eastAsia="Garamond" w:hAnsi="Trebuchet MS"/>
          <w:noProof/>
          <w:color w:val="000000"/>
          <w:szCs w:val="24"/>
        </w:rPr>
        <w:pict>
          <v:line id="Connecteur droit 22" o:spid="_x0000_s1029" style="position:absolute;left:0;text-align:left;z-index:251661312;visibility:visible;mso-wrap-distance-top:-3e-5mm;mso-wrap-distance-bottom:-3e-5mm"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w:r>
      <w:r w:rsidRPr="005E7D8F">
        <w:rPr>
          <w:rFonts w:ascii="Trebuchet MS" w:eastAsia="Garamond" w:hAnsi="Trebuchet MS"/>
          <w:noProof/>
          <w:color w:val="000000"/>
          <w:szCs w:val="24"/>
        </w:rPr>
        <w:pict>
          <v:line id="Connecteur droit 2" o:spid="_x0000_s1028" style="position:absolute;left:0;text-align:left;z-index:251659264;visibility:visible;mso-wrap-distance-top:-3e-5mm;mso-wrap-distance-bottom:-3e-5mm"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w:r>
      <w:r w:rsidR="00720ABE" w:rsidRPr="00297CA8">
        <w:rPr>
          <w:rFonts w:ascii="Trebuchet MS" w:eastAsia="Garamond" w:hAnsi="Trebuchet MS"/>
          <w:color w:val="000000"/>
          <w:szCs w:val="24"/>
        </w:rPr>
        <w:object w:dxaOrig="9564" w:dyaOrig="2124">
          <v:shape id="_x0000_i1031" type="#_x0000_t75" style="width:395.25pt;height:106.5pt" o:ole="">
            <v:imagedata r:id="rId38" o:title=""/>
          </v:shape>
          <o:OLEObject Type="Embed" ProgID="Photoshop.Image.7" ShapeID="_x0000_i1031" DrawAspect="Content" ObjectID="_1768895569" r:id="rId39"/>
        </w:object>
      </w:r>
      <w:r w:rsidR="00720ABE"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sectPr w:rsidR="00720ABE" w:rsidRPr="00297CA8" w:rsidSect="00AF2DD6">
          <w:headerReference w:type="even" r:id="rId40"/>
          <w:headerReference w:type="default" r:id="rId41"/>
          <w:footerReference w:type="even" r:id="rId42"/>
          <w:footerReference w:type="default" r:id="rId43"/>
          <w:headerReference w:type="first" r:id="rId44"/>
          <w:footerReference w:type="first" r:id="rId45"/>
          <w:pgSz w:w="11906" w:h="16838"/>
          <w:pgMar w:top="1417" w:right="849" w:bottom="1417" w:left="1417" w:header="708" w:footer="708" w:gutter="0"/>
          <w:cols w:space="708"/>
          <w:docGrid w:linePitch="360"/>
        </w:sectPr>
      </w:pP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TABLEAU RECAPITULATIF DES DOSAGES</w:t>
      </w:r>
    </w:p>
    <w:p w:rsidR="00720ABE" w:rsidRPr="00297CA8" w:rsidRDefault="00720ABE" w:rsidP="00720ABE">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86"/>
        <w:gridCol w:w="1477"/>
        <w:gridCol w:w="1497"/>
        <w:gridCol w:w="1744"/>
        <w:gridCol w:w="1744"/>
        <w:gridCol w:w="1351"/>
      </w:tblGrid>
      <w:tr w:rsidR="00720ABE" w:rsidRPr="00CE20A3" w:rsidTr="00A36BF8">
        <w:trPr>
          <w:trHeight w:val="392"/>
        </w:trPr>
        <w:tc>
          <w:tcPr>
            <w:tcW w:w="3686" w:type="dxa"/>
          </w:tcPr>
          <w:p w:rsidR="00720ABE" w:rsidRPr="00297CA8" w:rsidRDefault="00720ABE" w:rsidP="00A36BF8">
            <w:pPr>
              <w:ind w:left="567" w:hanging="10"/>
              <w:jc w:val="both"/>
              <w:rPr>
                <w:rFonts w:ascii="Trebuchet MS" w:eastAsia="Garamond" w:hAnsi="Trebuchet MS"/>
                <w:b/>
                <w:color w:val="000000"/>
                <w:szCs w:val="24"/>
              </w:rPr>
            </w:pPr>
          </w:p>
        </w:tc>
        <w:tc>
          <w:tcPr>
            <w:tcW w:w="147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67"/>
        </w:trPr>
        <w:tc>
          <w:tcPr>
            <w:tcW w:w="3686" w:type="dxa"/>
            <w:vAlign w:val="center"/>
          </w:tcPr>
          <w:p w:rsidR="00720ABE" w:rsidRPr="00297CA8" w:rsidRDefault="00720ABE" w:rsidP="00A36BF8">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84"/>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33"/>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720ABE" w:rsidRPr="00297CA8" w:rsidRDefault="00720ABE" w:rsidP="005B4A4C">
      <w:pPr>
        <w:numPr>
          <w:ilvl w:val="0"/>
          <w:numId w:val="3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1"/>
        <w:gridCol w:w="1701"/>
        <w:gridCol w:w="1605"/>
        <w:gridCol w:w="1315"/>
        <w:gridCol w:w="1030"/>
      </w:tblGrid>
      <w:tr w:rsidR="00720ABE" w:rsidRPr="00CE20A3" w:rsidTr="00A36BF8">
        <w:trPr>
          <w:trHeight w:val="1229"/>
        </w:trPr>
        <w:tc>
          <w:tcPr>
            <w:tcW w:w="4751" w:type="dxa"/>
            <w:vAlign w:val="center"/>
          </w:tcPr>
          <w:p w:rsidR="00720ABE" w:rsidRPr="00297CA8" w:rsidRDefault="00720ABE" w:rsidP="00A36BF8">
            <w:pPr>
              <w:ind w:left="567" w:hanging="10"/>
              <w:jc w:val="center"/>
              <w:rPr>
                <w:rFonts w:ascii="Trebuchet MS" w:eastAsia="Garamond" w:hAnsi="Trebuchet MS"/>
                <w:b/>
                <w:color w:val="000000"/>
                <w:szCs w:val="24"/>
              </w:rPr>
            </w:pPr>
          </w:p>
        </w:tc>
        <w:tc>
          <w:tcPr>
            <w:tcW w:w="170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56"/>
        </w:trPr>
        <w:tc>
          <w:tcPr>
            <w:tcW w:w="4751" w:type="dxa"/>
            <w:vAlign w:val="center"/>
          </w:tcPr>
          <w:p w:rsidR="00720ABE" w:rsidRPr="00297CA8" w:rsidRDefault="00720ABE" w:rsidP="00A36BF8">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720ABE" w:rsidRPr="00297CA8" w:rsidRDefault="00720ABE" w:rsidP="00720ABE">
      <w:pPr>
        <w:spacing w:after="166" w:line="276" w:lineRule="auto"/>
        <w:jc w:val="both"/>
        <w:rPr>
          <w:rFonts w:ascii="Trebuchet MS" w:hAnsi="Trebuchet MS"/>
          <w:bCs/>
          <w:szCs w:val="24"/>
        </w:rPr>
      </w:pPr>
    </w:p>
    <w:p w:rsidR="00720ABE" w:rsidRPr="00297CA8" w:rsidRDefault="00720ABE" w:rsidP="005B4A4C">
      <w:pPr>
        <w:numPr>
          <w:ilvl w:val="0"/>
          <w:numId w:val="47"/>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sera malaxé sur une aire de gâchage propre et suffisamment large.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720ABE" w:rsidRPr="00AF2DD6" w:rsidRDefault="00720ABE" w:rsidP="005B4A4C">
      <w:pPr>
        <w:pStyle w:val="Paragraphedeliste"/>
        <w:numPr>
          <w:ilvl w:val="0"/>
          <w:numId w:val="81"/>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720ABE" w:rsidRPr="00AF2DD6" w:rsidRDefault="00720ABE" w:rsidP="00720ABE">
      <w:pPr>
        <w:spacing w:after="166" w:line="276" w:lineRule="auto"/>
        <w:jc w:val="both"/>
        <w:rPr>
          <w:rFonts w:ascii="Trebuchet MS" w:hAnsi="Trebuchet MS"/>
          <w:b/>
          <w:bC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720ABE" w:rsidRPr="00297CA8" w:rsidRDefault="00720ABE" w:rsidP="00720ABE">
      <w:pPr>
        <w:spacing w:after="166" w:line="276" w:lineRule="auto"/>
        <w:jc w:val="both"/>
        <w:rPr>
          <w:rFonts w:ascii="Trebuchet MS" w:hAnsi="Trebuchet M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720ABE" w:rsidRPr="00297CA8" w:rsidRDefault="00720ABE" w:rsidP="00720ABE">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720ABE" w:rsidRPr="00297CA8" w:rsidRDefault="00720ABE" w:rsidP="00720ABE">
      <w:pPr>
        <w:spacing w:line="259" w:lineRule="auto"/>
        <w:jc w:val="both"/>
        <w:rPr>
          <w:rFonts w:ascii="Trebuchet MS" w:hAnsi="Trebuchet MS" w:cs="Tahoma"/>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720ABE" w:rsidRPr="00297CA8" w:rsidRDefault="00720ABE" w:rsidP="00720ABE">
      <w:pPr>
        <w:spacing w:after="166" w:line="276" w:lineRule="auto"/>
        <w:ind w:left="567" w:hanging="10"/>
        <w:jc w:val="both"/>
        <w:rPr>
          <w:rFonts w:ascii="Trebuchet MS" w:eastAsia="Garamond" w:hAnsi="Trebuchet MS"/>
          <w:b/>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720ABE" w:rsidRPr="00297CA8" w:rsidRDefault="00720ABE" w:rsidP="00720ABE">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720ABE" w:rsidRPr="00297CA8" w:rsidRDefault="00720ABE" w:rsidP="00720ABE">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720ABE" w:rsidRPr="00297CA8" w:rsidRDefault="00720ABE" w:rsidP="00720ABE">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sectPr w:rsidR="00720ABE" w:rsidRPr="00CE20A3" w:rsidSect="00AF2DD6">
          <w:headerReference w:type="default" r:id="rId46"/>
          <w:footerReference w:type="default" r:id="rId47"/>
          <w:pgSz w:w="12240" w:h="15840"/>
          <w:pgMar w:top="1440" w:right="900" w:bottom="1134" w:left="1418" w:header="284" w:footer="860" w:gutter="0"/>
          <w:pgNumType w:fmt="lowerRoman"/>
          <w:cols w:space="708"/>
          <w:docGrid w:linePitch="360"/>
        </w:sectPr>
      </w:pPr>
    </w:p>
    <w:p w:rsidR="00720ABE" w:rsidRPr="00297CA8" w:rsidRDefault="00720ABE" w:rsidP="00720ABE">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720ABE" w:rsidRPr="00297CA8" w:rsidRDefault="005E7D8F" w:rsidP="00720ABE">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00720ABE"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00720ABE" w:rsidRPr="00297CA8">
              <w:rPr>
                <w:rStyle w:val="Lienhypertexte"/>
                <w:rFonts w:ascii="Trebuchet MS" w:hAnsi="Trebuchet MS"/>
                <w:szCs w:val="24"/>
                <w:lang w:eastAsia="en-US"/>
              </w:rPr>
              <w:t>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INTRODUCTION</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0" w:history="1">
            <w:r w:rsidR="00720ABE" w:rsidRPr="00297CA8">
              <w:rPr>
                <w:rStyle w:val="Lienhypertexte"/>
                <w:rFonts w:ascii="Trebuchet MS" w:hAnsi="Trebuchet MS"/>
                <w:szCs w:val="24"/>
                <w:lang w:eastAsia="en-US"/>
              </w:rPr>
              <w:t>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OBLIGATIONS GENERALES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1" w:history="1">
            <w:r w:rsidR="00720ABE" w:rsidRPr="00297CA8">
              <w:rPr>
                <w:rStyle w:val="Lienhypertexte"/>
                <w:rFonts w:ascii="Trebuchet MS" w:hAnsi="Trebuchet MS"/>
                <w:szCs w:val="24"/>
                <w:lang w:eastAsia="en-US"/>
              </w:rPr>
              <w:t>II.1.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Responsabilités de l’entrepreneur (l’entrepreneur et ses sous-traitants)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2" w:history="1">
            <w:r w:rsidR="00720ABE" w:rsidRPr="00297CA8">
              <w:rPr>
                <w:rStyle w:val="Lienhypertexte"/>
                <w:rFonts w:ascii="Trebuchet MS" w:hAnsi="Trebuchet MS"/>
                <w:szCs w:val="24"/>
                <w:lang w:eastAsia="en-US"/>
              </w:rPr>
              <w:t>II.2.</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Engagements de la maitrise 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3" w:history="1">
            <w:r w:rsidR="00720ABE" w:rsidRPr="00297CA8">
              <w:rPr>
                <w:rStyle w:val="Lienhypertexte"/>
                <w:rFonts w:ascii="Trebuchet MS" w:hAnsi="Trebuchet MS"/>
                <w:szCs w:val="24"/>
                <w:lang w:eastAsia="en-US"/>
              </w:rPr>
              <w:t>II.3.</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Règlement intérieur de l’entrepreneur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4" w:history="1">
            <w:r w:rsidR="00720ABE" w:rsidRPr="00297CA8">
              <w:rPr>
                <w:rStyle w:val="Lienhypertexte"/>
                <w:rFonts w:ascii="Trebuchet MS" w:hAnsi="Trebuchet MS"/>
                <w:szCs w:val="24"/>
                <w:lang w:eastAsia="en-US"/>
              </w:rPr>
              <w:t>II.4.</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Contrôles, notifications, gestion des non-conformités et sanctions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5" w:history="1">
            <w:r w:rsidR="00720ABE" w:rsidRPr="00297CA8">
              <w:rPr>
                <w:rStyle w:val="Lienhypertexte"/>
                <w:rFonts w:ascii="Trebuchet MS" w:hAnsi="Trebuchet MS"/>
                <w:i/>
                <w:szCs w:val="24"/>
                <w:lang w:eastAsia="en-US"/>
              </w:rPr>
              <w:t>II.4.1.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i/>
                <w:szCs w:val="24"/>
                <w:lang w:eastAsia="en-US"/>
              </w:rPr>
              <w:t>Contrôle de l’exécution des clauses environnementales et sociales du CCES</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_Toc161935845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6" w:history="1">
            <w:r w:rsidR="00720ABE" w:rsidRPr="00297CA8">
              <w:rPr>
                <w:rStyle w:val="Lienhypertexte"/>
                <w:rFonts w:ascii="Trebuchet MS" w:hAnsi="Trebuchet MS"/>
                <w:i/>
                <w:szCs w:val="24"/>
                <w:lang w:eastAsia="en-US"/>
              </w:rPr>
              <w:t>II.4.2. Notification des non-conformités</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_Toc161935846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7" w:history="1">
            <w:r w:rsidR="00720ABE" w:rsidRPr="00297CA8">
              <w:rPr>
                <w:rStyle w:val="Lienhypertexte"/>
                <w:rFonts w:ascii="Trebuchet MS" w:hAnsi="Trebuchet MS"/>
                <w:i/>
                <w:szCs w:val="24"/>
                <w:lang w:eastAsia="en-US"/>
              </w:rPr>
              <w:t>II.4.3. Gestion des non-conformités</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_Toc161935847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8" w:history="1">
            <w:r w:rsidR="00720ABE" w:rsidRPr="00297CA8">
              <w:rPr>
                <w:rStyle w:val="Lienhypertexte"/>
                <w:rFonts w:ascii="Trebuchet MS" w:hAnsi="Trebuchet MS"/>
                <w:i/>
                <w:szCs w:val="24"/>
                <w:lang w:eastAsia="en-US"/>
              </w:rPr>
              <w:t>II.4.4. Conditions de suspension des travaux</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_Toc161935848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49" w:history="1">
            <w:r w:rsidR="00720ABE" w:rsidRPr="00297CA8">
              <w:rPr>
                <w:rStyle w:val="Lienhypertexte"/>
                <w:rFonts w:ascii="Trebuchet MS" w:hAnsi="Trebuchet MS"/>
                <w:szCs w:val="24"/>
                <w:lang w:eastAsia="en-US"/>
              </w:rPr>
              <w:t>II.5.</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DISPOSITIONS PRÉALABLES À L’EXÉCUTION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0" w:history="1">
            <w:r w:rsidR="00720ABE" w:rsidRPr="00297CA8">
              <w:rPr>
                <w:rStyle w:val="Lienhypertexte"/>
                <w:rFonts w:ascii="Trebuchet MS" w:hAnsi="Trebuchet MS"/>
                <w:i/>
                <w:szCs w:val="24"/>
                <w:lang w:eastAsia="en-US"/>
              </w:rPr>
              <w:t>II.5.1. Ressources affectées à la gestion environnementale et sociale</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_Toc161935850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1" w:history="1">
            <w:r w:rsidR="00720ABE" w:rsidRPr="00297CA8">
              <w:rPr>
                <w:rStyle w:val="Lienhypertexte"/>
                <w:rFonts w:ascii="Trebuchet MS" w:hAnsi="Trebuchet MS"/>
                <w:i/>
                <w:szCs w:val="24"/>
                <w:lang w:eastAsia="en-US"/>
              </w:rPr>
              <w:t>II.5.2. Plan de Gestion Environnementale et Sociale du chantier (PGES-CHANTIER)</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_Toc161935851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2" w:history="1">
            <w:r w:rsidR="00720ABE" w:rsidRPr="00297CA8">
              <w:rPr>
                <w:rStyle w:val="Lienhypertexte"/>
                <w:rFonts w:ascii="Trebuchet MS" w:hAnsi="Trebuchet MS"/>
                <w:szCs w:val="24"/>
                <w:lang w:eastAsia="en-US"/>
              </w:rPr>
              <w:t>III.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EXECUTION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3" w:history="1">
            <w:r w:rsidR="00720ABE" w:rsidRPr="00297CA8">
              <w:rPr>
                <w:rStyle w:val="Lienhypertexte"/>
                <w:rFonts w:ascii="Trebuchet MS" w:hAnsi="Trebuchet MS"/>
                <w:szCs w:val="24"/>
                <w:lang w:eastAsia="en-US"/>
              </w:rPr>
              <w:t>III.1. Réunion de démarrage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4" w:history="1">
            <w:r w:rsidR="00720ABE" w:rsidRPr="00297CA8">
              <w:rPr>
                <w:rStyle w:val="Lienhypertexte"/>
                <w:rFonts w:ascii="Trebuchet MS" w:hAnsi="Trebuchet MS"/>
                <w:szCs w:val="24"/>
                <w:lang w:eastAsia="en-US"/>
              </w:rPr>
              <w:t>III.2. Accès et installation chantier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5" w:history="1">
            <w:r w:rsidR="00720ABE" w:rsidRPr="00297CA8">
              <w:rPr>
                <w:rStyle w:val="Lienhypertexte"/>
                <w:rFonts w:ascii="Trebuchet MS" w:hAnsi="Trebuchet MS"/>
                <w:i/>
                <w:szCs w:val="24"/>
                <w:lang w:eastAsia="en-US"/>
              </w:rPr>
              <w:t>III.2.1. Accès</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_Toc161935855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6" w:history="1">
            <w:r w:rsidR="00720ABE" w:rsidRPr="00297CA8">
              <w:rPr>
                <w:rStyle w:val="Lienhypertexte"/>
                <w:rFonts w:ascii="Trebuchet MS" w:hAnsi="Trebuchet MS"/>
                <w:i/>
                <w:szCs w:val="24"/>
                <w:lang w:eastAsia="en-US"/>
              </w:rPr>
              <w:t>III.2.2. Circulation</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_Toc161935856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7" w:history="1">
            <w:r w:rsidR="00720ABE" w:rsidRPr="00297CA8">
              <w:rPr>
                <w:rStyle w:val="Lienhypertexte"/>
                <w:rFonts w:ascii="Trebuchet MS" w:hAnsi="Trebuchet MS"/>
                <w:i/>
                <w:szCs w:val="24"/>
                <w:lang w:eastAsia="en-US"/>
              </w:rPr>
              <w:t>III.2.3. Installation</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_Toc161935857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8" w:history="1">
            <w:r w:rsidR="00720ABE" w:rsidRPr="00297CA8">
              <w:rPr>
                <w:rStyle w:val="Lienhypertexte"/>
                <w:rFonts w:ascii="Trebuchet MS" w:hAnsi="Trebuchet MS"/>
                <w:i/>
                <w:szCs w:val="24"/>
                <w:lang w:eastAsia="en-US"/>
              </w:rPr>
              <w:t>III.2.4. Permis et autorisation avant travaux</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_Toc161935858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59" w:history="1">
            <w:r w:rsidR="00720ABE" w:rsidRPr="00297CA8">
              <w:rPr>
                <w:rStyle w:val="Lienhypertexte"/>
                <w:rFonts w:ascii="Trebuchet MS" w:hAnsi="Trebuchet MS"/>
                <w:szCs w:val="24"/>
                <w:lang w:eastAsia="en-US"/>
              </w:rPr>
              <w:t>III.3. Libération des emprises et repérage des réseaux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0" w:history="1">
            <w:r w:rsidR="00720ABE" w:rsidRPr="00297CA8">
              <w:rPr>
                <w:rStyle w:val="Lienhypertexte"/>
                <w:rFonts w:ascii="Trebuchet MS" w:hAnsi="Trebuchet MS"/>
                <w:szCs w:val="24"/>
                <w:lang w:eastAsia="en-US"/>
              </w:rPr>
              <w:t>III.4. Dispositions applicables à l’installation du chantier et durant toute l’exécution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1" w:history="1">
            <w:r w:rsidR="00720ABE" w:rsidRPr="00297CA8">
              <w:rPr>
                <w:rStyle w:val="Lienhypertexte"/>
                <w:rFonts w:ascii="Trebuchet MS" w:hAnsi="Trebuchet MS"/>
                <w:i/>
                <w:szCs w:val="24"/>
                <w:lang w:eastAsia="en-US"/>
              </w:rPr>
              <w:t>III.4.1. Inspections environnementales et sociales hebdomadaires</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_Toc161935861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2" w:history="1">
            <w:r w:rsidR="00720ABE" w:rsidRPr="00297CA8">
              <w:rPr>
                <w:rStyle w:val="Lienhypertexte"/>
                <w:rFonts w:ascii="Trebuchet MS" w:hAnsi="Trebuchet MS"/>
                <w:i/>
                <w:szCs w:val="24"/>
                <w:lang w:eastAsia="en-US"/>
              </w:rPr>
              <w:t>III.4.2. Reporting</w:t>
            </w:r>
            <w:r w:rsidR="00720ABE" w:rsidRPr="00297CA8">
              <w:rPr>
                <w:rStyle w:val="Lienhypertexte"/>
                <w:rFonts w:ascii="Trebuchet MS" w:hAnsi="Trebuchet MS"/>
                <w:i/>
                <w:webHidden/>
                <w:szCs w:val="24"/>
                <w:lang w:eastAsia="en-US"/>
              </w:rPr>
              <w:tab/>
            </w:r>
            <w:r w:rsidRPr="005E7D8F">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_Toc161935862 \h </w:instrText>
            </w:r>
            <w:r w:rsidRPr="005E7D8F">
              <w:rPr>
                <w:rStyle w:val="Lienhypertexte"/>
                <w:rFonts w:ascii="Trebuchet MS" w:hAnsi="Trebuchet MS"/>
                <w:i/>
                <w:webHidden/>
                <w:szCs w:val="24"/>
                <w:lang w:eastAsia="en-US"/>
              </w:rPr>
            </w:r>
            <w:r w:rsidRPr="005E7D8F">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3" w:history="1">
            <w:r w:rsidR="00720ABE" w:rsidRPr="00297CA8">
              <w:rPr>
                <w:rStyle w:val="Lienhypertexte"/>
                <w:rFonts w:ascii="Trebuchet MS" w:hAnsi="Trebuchet MS"/>
                <w:szCs w:val="24"/>
                <w:lang w:eastAsia="en-US"/>
              </w:rPr>
              <w:t>III.5. Gestion de la santé et de la sécurité</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11</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4" w:history="1">
            <w:r w:rsidR="00720ABE" w:rsidRPr="00297CA8">
              <w:rPr>
                <w:rStyle w:val="Lienhypertexte"/>
                <w:rFonts w:ascii="Trebuchet MS" w:hAnsi="Trebuchet MS"/>
                <w:szCs w:val="24"/>
                <w:lang w:eastAsia="en-US"/>
              </w:rPr>
              <w:t>III.6. Informations, sensibilisation et Renforcement des Capacités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12</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5" w:history="1">
            <w:r w:rsidR="00720ABE" w:rsidRPr="00297CA8">
              <w:rPr>
                <w:rStyle w:val="Lienhypertexte"/>
                <w:rFonts w:ascii="Trebuchet MS" w:hAnsi="Trebuchet MS"/>
                <w:szCs w:val="24"/>
                <w:lang w:eastAsia="en-US"/>
              </w:rPr>
              <w:t>IV.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PROTECTION DE L’ENVIRONNEMENT : EXIGENCES POUR ATTÉNUER LES IMPACTS ENVIRONNEMENTAUX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6" w:history="1">
            <w:r w:rsidR="00720ABE" w:rsidRPr="00297CA8">
              <w:rPr>
                <w:rStyle w:val="Lienhypertexte"/>
                <w:rFonts w:ascii="Trebuchet MS" w:hAnsi="Trebuchet MS"/>
                <w:szCs w:val="24"/>
                <w:lang w:eastAsia="en-US"/>
              </w:rPr>
              <w:t>IV.1. Entretien et gestion des déchets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7" w:history="1">
            <w:r w:rsidR="00720ABE" w:rsidRPr="00297CA8">
              <w:rPr>
                <w:rStyle w:val="Lienhypertexte"/>
                <w:rFonts w:ascii="Trebuchet MS" w:hAnsi="Trebuchet MS"/>
                <w:szCs w:val="24"/>
                <w:lang w:eastAsia="en-US"/>
              </w:rPr>
              <w:t>IV.2. Mesures préventives contre les nuisances sonores et les émissions de poussières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14</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8" w:history="1">
            <w:r w:rsidR="00720ABE" w:rsidRPr="00297CA8">
              <w:rPr>
                <w:rStyle w:val="Lienhypertexte"/>
                <w:rFonts w:ascii="Trebuchet MS" w:hAnsi="Trebuchet MS"/>
                <w:szCs w:val="24"/>
                <w:lang w:eastAsia="en-US"/>
              </w:rPr>
              <w:t>IV.3. Stockage et utilisation des substances potentiellement polluantes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69" w:history="1">
            <w:r w:rsidR="00720ABE" w:rsidRPr="00297CA8">
              <w:rPr>
                <w:rStyle w:val="Lienhypertexte"/>
                <w:rFonts w:ascii="Trebuchet MS" w:hAnsi="Trebuchet MS"/>
                <w:szCs w:val="24"/>
                <w:lang w:eastAsia="en-US"/>
              </w:rPr>
              <w:t>IV.4. Carburants et lubrifiants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0" w:history="1">
            <w:r w:rsidR="00720ABE" w:rsidRPr="00297CA8">
              <w:rPr>
                <w:rStyle w:val="Lienhypertexte"/>
                <w:rFonts w:ascii="Trebuchet MS" w:hAnsi="Trebuchet MS"/>
                <w:szCs w:val="24"/>
                <w:lang w:eastAsia="en-US"/>
              </w:rPr>
              <w:t>IV.5. Autres substances potentiellement polluantes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1" w:history="1">
            <w:r w:rsidR="00720ABE" w:rsidRPr="00297CA8">
              <w:rPr>
                <w:rStyle w:val="Lienhypertexte"/>
                <w:rFonts w:ascii="Trebuchet MS" w:hAnsi="Trebuchet MS"/>
                <w:szCs w:val="24"/>
                <w:lang w:eastAsia="en-US"/>
              </w:rPr>
              <w:t>IV.6. Gestion des pollutions accidentelles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2" w:history="1">
            <w:r w:rsidR="00720ABE" w:rsidRPr="00297CA8">
              <w:rPr>
                <w:rStyle w:val="Lienhypertexte"/>
                <w:rFonts w:ascii="Trebuchet MS" w:hAnsi="Trebuchet MS"/>
                <w:szCs w:val="24"/>
                <w:lang w:eastAsia="en-US"/>
              </w:rPr>
              <w:t>IV.7. Principe d’intervention suite à une pollution accidentelle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3" w:history="1">
            <w:r w:rsidR="00720ABE" w:rsidRPr="00297CA8">
              <w:rPr>
                <w:rStyle w:val="Lienhypertexte"/>
                <w:rFonts w:ascii="Trebuchet MS" w:hAnsi="Trebuchet MS"/>
                <w:szCs w:val="24"/>
                <w:lang w:eastAsia="en-US"/>
              </w:rPr>
              <w:t>IV.8. Protection des espaces naturels contre l’incendie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4" w:history="1">
            <w:r w:rsidR="00720ABE" w:rsidRPr="00297CA8">
              <w:rPr>
                <w:rStyle w:val="Lienhypertexte"/>
                <w:rFonts w:ascii="Trebuchet MS" w:hAnsi="Trebuchet MS"/>
                <w:szCs w:val="24"/>
                <w:lang w:eastAsia="en-US"/>
              </w:rPr>
              <w:t>IV.9. Conservation de l’intégrité paysagère du site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5" w:history="1">
            <w:r w:rsidR="00720ABE" w:rsidRPr="00297CA8">
              <w:rPr>
                <w:rStyle w:val="Lienhypertexte"/>
                <w:rFonts w:ascii="Trebuchet MS" w:hAnsi="Trebuchet MS"/>
                <w:szCs w:val="24"/>
                <w:lang w:eastAsia="en-US"/>
              </w:rPr>
              <w:t>IV.10. Protection de la biodiversité</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17</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6" w:history="1">
            <w:r w:rsidR="00720ABE" w:rsidRPr="00297CA8">
              <w:rPr>
                <w:rStyle w:val="Lienhypertexte"/>
                <w:rFonts w:ascii="Trebuchet MS" w:hAnsi="Trebuchet MS"/>
                <w:szCs w:val="24"/>
                <w:lang w:eastAsia="en-US"/>
              </w:rPr>
              <w:t>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Gestion des risques et impacts SOCIAUX : Plan/Programme/Mesures pour gérer les risques et impacts sociaux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7" w:history="1">
            <w:r w:rsidR="00720ABE" w:rsidRPr="00297CA8">
              <w:rPr>
                <w:rStyle w:val="Lienhypertexte"/>
                <w:rFonts w:ascii="Trebuchet MS" w:hAnsi="Trebuchet MS"/>
                <w:szCs w:val="24"/>
                <w:lang w:eastAsia="en-US"/>
              </w:rPr>
              <w:t>V.1.  Plan/Programme/mesures de gestion de la main 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8" w:history="1">
            <w:r w:rsidR="00720ABE" w:rsidRPr="00297CA8">
              <w:rPr>
                <w:rStyle w:val="Lienhypertexte"/>
                <w:rFonts w:ascii="Trebuchet MS" w:hAnsi="Trebuchet MS"/>
                <w:szCs w:val="24"/>
                <w:lang w:eastAsia="en-US"/>
              </w:rPr>
              <w:t>V.2.  Plan/Programme/mesures de gestion de l'afflux de la main-d'œuvre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19</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79" w:history="1">
            <w:r w:rsidR="00720ABE"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20</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0" w:history="1">
            <w:r w:rsidR="00720ABE" w:rsidRPr="00297CA8">
              <w:rPr>
                <w:rStyle w:val="Lienhypertexte"/>
                <w:rFonts w:ascii="Trebuchet MS" w:hAnsi="Trebuchet MS"/>
                <w:szCs w:val="24"/>
                <w:lang w:eastAsia="en-US"/>
              </w:rPr>
              <w:t>V.4.  Plan/Programme/mesures de prévention des dommages aux personnes et aux biens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21</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1" w:history="1">
            <w:r w:rsidR="00720ABE"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22</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2" w:history="1">
            <w:r w:rsidR="00720ABE" w:rsidRPr="00297CA8">
              <w:rPr>
                <w:rStyle w:val="Lienhypertexte"/>
                <w:rFonts w:ascii="Trebuchet MS" w:hAnsi="Trebuchet MS"/>
                <w:szCs w:val="24"/>
                <w:lang w:eastAsia="en-US"/>
              </w:rPr>
              <w:t>V.6.  Plan/Programme/mesures de Gestion du patrimoine culturel</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23</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3" w:history="1">
            <w:r w:rsidR="00720ABE" w:rsidRPr="00297CA8">
              <w:rPr>
                <w:rStyle w:val="Lienhypertexte"/>
                <w:rFonts w:ascii="Trebuchet MS" w:hAnsi="Trebuchet MS"/>
                <w:szCs w:val="24"/>
                <w:lang w:eastAsia="en-US"/>
              </w:rPr>
              <w:t>V.7.  Plan/Programme/mesures de Communication Sociale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4" w:history="1">
            <w:r w:rsidR="00720ABE" w:rsidRPr="00297CA8">
              <w:rPr>
                <w:rStyle w:val="Lienhypertexte"/>
                <w:rFonts w:ascii="Trebuchet MS" w:hAnsi="Trebuchet MS"/>
                <w:szCs w:val="24"/>
                <w:lang w:eastAsia="en-US"/>
              </w:rPr>
              <w:t>V.8.  Plan/Programme/mesures de gestion des plaintes : le mécanisme de gestion des plaintes (MGP)</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5" w:history="1">
            <w:r w:rsidR="00720ABE" w:rsidRPr="00297CA8">
              <w:rPr>
                <w:rStyle w:val="Lienhypertexte"/>
                <w:rFonts w:ascii="Trebuchet MS" w:hAnsi="Trebuchet MS"/>
                <w:szCs w:val="24"/>
                <w:lang w:eastAsia="en-US"/>
              </w:rPr>
              <w:t>VI.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REPLIS DE CHANTIER EN FIN DE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25</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6" w:history="1">
            <w:r w:rsidR="00720ABE" w:rsidRPr="00297CA8">
              <w:rPr>
                <w:rStyle w:val="Lienhypertexte"/>
                <w:rFonts w:ascii="Trebuchet MS" w:hAnsi="Trebuchet MS"/>
                <w:szCs w:val="24"/>
                <w:lang w:eastAsia="en-US"/>
              </w:rPr>
              <w:t>VII.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ANNEXES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7" w:history="1">
            <w:r w:rsidR="00720ABE" w:rsidRPr="00297CA8">
              <w:rPr>
                <w:rStyle w:val="Lienhypertexte"/>
                <w:rFonts w:ascii="Trebuchet MS" w:hAnsi="Trebuchet MS"/>
                <w:szCs w:val="24"/>
                <w:lang w:eastAsia="en-US"/>
              </w:rPr>
              <w:t>Annexe 1 : Contenu du PGES-chantier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8" w:history="1">
            <w:r w:rsidR="00720ABE" w:rsidRPr="00297CA8">
              <w:rPr>
                <w:rStyle w:val="Lienhypertexte"/>
                <w:rFonts w:ascii="Trebuchet MS" w:hAnsi="Trebuchet MS"/>
                <w:szCs w:val="24"/>
                <w:lang w:eastAsia="en-US"/>
              </w:rPr>
              <w:t>Annexe 2 :  Propriétés qui rendent un produit dangereux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29</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89" w:history="1">
            <w:r w:rsidR="00720ABE" w:rsidRPr="00297CA8">
              <w:rPr>
                <w:rStyle w:val="Lienhypertexte"/>
                <w:rFonts w:ascii="Trebuchet MS" w:hAnsi="Trebuchet MS"/>
                <w:szCs w:val="24"/>
                <w:lang w:eastAsia="en-US"/>
              </w:rPr>
              <w:t>Annexe 4 : Gestion de risques de l’Exploitation et à l’Abus Sexuel (EAS) et/ou au Harassement Sexuel (HS)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30</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90" w:history="1">
            <w:r w:rsidR="00720ABE" w:rsidRPr="00297CA8">
              <w:rPr>
                <w:rStyle w:val="Lienhypertexte"/>
                <w:rFonts w:ascii="Trebuchet MS" w:hAnsi="Trebuchet MS"/>
                <w:szCs w:val="24"/>
                <w:lang w:eastAsia="en-US"/>
              </w:rPr>
              <w:t>Annexe 5. Codes de conduite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31</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val="en-US" w:eastAsia="en-US"/>
            </w:rPr>
          </w:pPr>
          <w:hyperlink w:anchor="_Toc161935891" w:history="1">
            <w:r w:rsidR="00720ABE" w:rsidRPr="00297CA8">
              <w:rPr>
                <w:rStyle w:val="Lienhypertexte"/>
                <w:rFonts w:ascii="Trebuchet MS" w:hAnsi="Trebuchet MS"/>
                <w:szCs w:val="24"/>
                <w:lang w:eastAsia="en-US"/>
              </w:rPr>
              <w:t>Annexe 6 : Formulaire de notification et rapport rapide d'incident et plan d’actions XXX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54</w:t>
            </w:r>
            <w:r w:rsidRPr="00297CA8">
              <w:rPr>
                <w:rStyle w:val="Lienhypertexte"/>
                <w:rFonts w:ascii="Trebuchet MS" w:hAnsi="Trebuchet MS"/>
                <w:webHidden/>
                <w:szCs w:val="24"/>
                <w:lang w:eastAsia="en-US"/>
              </w:rPr>
              <w:fldChar w:fldCharType="end"/>
            </w:r>
          </w:hyperlink>
        </w:p>
        <w:p w:rsidR="00720ABE" w:rsidRPr="00297CA8" w:rsidRDefault="005E7D8F" w:rsidP="00720ABE">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BIT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Bureau International de Travail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CCTP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CPPA</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CPR</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E&amp;S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Environnemental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Exploitation et Abus Sexuels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EPC</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Collective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EPI</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Individuelle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ESHS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FDS</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HIMO</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Harcèlement Sexuel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IST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Infections Sexuellement Transmissibles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km/h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Kilomètre/Heure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MINEPDED</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MGPT</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Maladie Sexuellement Transmissible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NC</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Non-Conformité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NES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Normes Environnementales et Sociales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OMS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XXXX</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Nom du projet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PCS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Programme de Communication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PEE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d’Engagement Environnemental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PGMO</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PPMP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PHSE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Hygiène Sécurité Environnement</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UGP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Unité de Gestion du Projet</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SIDA</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Syndrome d'Immunodéficience Acquise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SST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Santé Sécurité au Travail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VIH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Virus de l'Immunodéficience Humaine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VCE</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Violence Contre les Enfants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VBG</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sectPr w:rsidR="00720ABE" w:rsidRPr="00297CA8" w:rsidSect="00297CA8">
          <w:headerReference w:type="default" r:id="rId48"/>
          <w:footerReference w:type="default" r:id="rId49"/>
          <w:pgSz w:w="12240" w:h="15840"/>
          <w:pgMar w:top="1440" w:right="1183" w:bottom="1134" w:left="1418" w:header="284" w:footer="860" w:gutter="0"/>
          <w:pgNumType w:fmt="lowerRoman"/>
          <w:cols w:space="708"/>
          <w:docGrid w:linePitch="360"/>
        </w:sectPr>
      </w:pPr>
      <w:bookmarkStart w:id="13" w:name="_Toc73934835"/>
    </w:p>
    <w:p w:rsidR="00720ABE" w:rsidRPr="00297CA8" w:rsidRDefault="00720ABE" w:rsidP="005B4A4C">
      <w:pPr>
        <w:numPr>
          <w:ilvl w:val="0"/>
          <w:numId w:val="7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t>INTRODUCTION</w:t>
      </w:r>
      <w:bookmarkEnd w:id="14"/>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rsidR="00720ABE" w:rsidRPr="00297CA8" w:rsidRDefault="00720ABE" w:rsidP="005B4A4C">
      <w:pPr>
        <w:numPr>
          <w:ilvl w:val="0"/>
          <w:numId w:val="7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rsidR="00720ABE" w:rsidRPr="00297CA8" w:rsidRDefault="00720ABE" w:rsidP="005B4A4C">
      <w:pPr>
        <w:numPr>
          <w:ilvl w:val="0"/>
          <w:numId w:val="7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297CA8" w:rsidRDefault="00720ABE" w:rsidP="00720ABE">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297CA8" w:rsidRDefault="00720ABE" w:rsidP="00720ABE">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297CA8" w:rsidRDefault="00720ABE" w:rsidP="005B4A4C">
      <w:pPr>
        <w:numPr>
          <w:ilvl w:val="0"/>
          <w:numId w:val="7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rsidR="00720ABE" w:rsidRPr="00297CA8" w:rsidRDefault="00720ABE" w:rsidP="00720ABE">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rsidR="00720ABE" w:rsidRPr="00297CA8" w:rsidRDefault="00720ABE" w:rsidP="00720ABE">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297CA8" w:rsidRDefault="00720ABE" w:rsidP="00720ABE">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rsidR="00720ABE" w:rsidRPr="00297CA8" w:rsidRDefault="00720ABE" w:rsidP="00720ABE">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720ABE" w:rsidRPr="00297CA8" w:rsidRDefault="00720ABE" w:rsidP="00720ABE">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297CA8" w:rsidRDefault="00720ABE" w:rsidP="00720ABE">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rsidR="00720ABE" w:rsidRPr="00297CA8" w:rsidRDefault="00720ABE" w:rsidP="00720ABE">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297CA8" w:rsidRDefault="00720ABE" w:rsidP="00720ABE">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297CA8" w:rsidRDefault="00720ABE" w:rsidP="00720ABE">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5"/>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720ABE" w:rsidRPr="00297CA8" w:rsidRDefault="00720ABE" w:rsidP="005B4A4C">
      <w:pPr>
        <w:numPr>
          <w:ilvl w:val="0"/>
          <w:numId w:val="7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297CA8" w:rsidRDefault="00720ABE" w:rsidP="00720ABE">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720ABE" w:rsidRPr="00297CA8" w:rsidRDefault="00720ABE" w:rsidP="005B4A4C">
      <w:pPr>
        <w:numPr>
          <w:ilvl w:val="0"/>
          <w:numId w:val="5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297CA8" w:rsidRDefault="00720ABE" w:rsidP="00720ABE">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rsidR="00720ABE" w:rsidRPr="00297CA8" w:rsidRDefault="00720ABE" w:rsidP="00720ABE">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297CA8" w:rsidRDefault="00720ABE" w:rsidP="00720ABE">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297CA8" w:rsidRDefault="00720ABE" w:rsidP="00720ABE">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297CA8" w:rsidRDefault="00720ABE" w:rsidP="00720ABE">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rsidR="00720ABE" w:rsidRPr="00297CA8" w:rsidRDefault="00720ABE" w:rsidP="00720ABE">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rsidR="00720ABE" w:rsidRPr="00297CA8" w:rsidRDefault="00720ABE" w:rsidP="00720ABE">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720ABE" w:rsidRPr="00297CA8" w:rsidRDefault="00720ABE" w:rsidP="00720ABE">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720ABE" w:rsidRPr="00297CA8" w:rsidRDefault="00720ABE" w:rsidP="00720ABE">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297CA8" w:rsidRDefault="00720ABE" w:rsidP="00720ABE">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rsidR="00720ABE" w:rsidRPr="00297CA8" w:rsidRDefault="00720ABE" w:rsidP="00720ABE">
      <w:pPr>
        <w:spacing w:line="276" w:lineRule="auto"/>
        <w:jc w:val="both"/>
        <w:rPr>
          <w:rFonts w:ascii="Trebuchet MS" w:hAnsi="Trebuchet MS"/>
          <w:szCs w:val="24"/>
          <w:lang w:eastAsia="en-US"/>
        </w:rPr>
      </w:pPr>
    </w:p>
    <w:bookmarkEnd w:id="127"/>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297CA8" w:rsidRDefault="00720ABE" w:rsidP="00720ABE">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720ABE" w:rsidRPr="00297CA8" w:rsidRDefault="00720ABE" w:rsidP="00720ABE">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297CA8" w:rsidRDefault="00720ABE" w:rsidP="00720ABE">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720ABE" w:rsidRPr="00CE20A3" w:rsidRDefault="00720ABE" w:rsidP="00720ABE">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720ABE" w:rsidRPr="00297CA8" w:rsidRDefault="00720ABE" w:rsidP="005B4A4C">
      <w:pPr>
        <w:numPr>
          <w:ilvl w:val="0"/>
          <w:numId w:val="7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t>ANNEXES</w:t>
      </w:r>
      <w:bookmarkEnd w:id="137"/>
    </w:p>
    <w:p w:rsidR="00720ABE" w:rsidRPr="00297CA8" w:rsidRDefault="00720ABE" w:rsidP="00720ABE">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297CA8" w:rsidRDefault="00720ABE" w:rsidP="005B4A4C">
      <w:pPr>
        <w:numPr>
          <w:ilvl w:val="1"/>
          <w:numId w:val="6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720ABE" w:rsidRPr="00297CA8" w:rsidDel="000B17B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bookmarkStart w:id="140" w:name="_Toc41663239"/>
      <w:bookmarkEnd w:id="140"/>
    </w:p>
    <w:p w:rsidR="00720ABE" w:rsidRPr="00297CA8" w:rsidRDefault="00720ABE" w:rsidP="00720ABE">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rsidR="00720ABE" w:rsidRPr="00CE20A3" w:rsidRDefault="00720ABE" w:rsidP="00720ABE">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t>Annexe 2 :  Propriétés qui rendent un produit dangereux</w:t>
      </w:r>
      <w:bookmarkEnd w:id="141"/>
      <w:bookmarkEnd w:id="142"/>
      <w:bookmarkEnd w:id="143"/>
    </w:p>
    <w:tbl>
      <w:tblPr>
        <w:tblW w:w="10065" w:type="dxa"/>
        <w:tblLook w:val="04A0"/>
      </w:tblPr>
      <w:tblGrid>
        <w:gridCol w:w="556"/>
        <w:gridCol w:w="1945"/>
        <w:gridCol w:w="7564"/>
      </w:tblGrid>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sz w:val="32"/>
          <w:szCs w:val="22"/>
          <w:lang w:eastAsia="en-US"/>
        </w:rPr>
      </w:pPr>
    </w:p>
    <w:p w:rsidR="00720ABE" w:rsidRPr="00297CA8" w:rsidRDefault="00720ABE" w:rsidP="00720ABE">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720ABE" w:rsidRPr="00AF2DD6" w:rsidRDefault="00720ABE" w:rsidP="00720ABE">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t>Annexe 5. Codes de conduite</w:t>
      </w:r>
      <w:bookmarkEnd w:id="146"/>
      <w:bookmarkEnd w:id="147"/>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AF2DD6" w:rsidRDefault="00720ABE" w:rsidP="005B4A4C">
      <w:pPr>
        <w:numPr>
          <w:ilvl w:val="0"/>
          <w:numId w:val="7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720ABE" w:rsidRPr="00AF2DD6" w:rsidRDefault="00720ABE" w:rsidP="00720ABE">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720ABE" w:rsidRPr="00AF2DD6" w:rsidRDefault="00720ABE" w:rsidP="00720ABE">
      <w:pPr>
        <w:spacing w:line="276" w:lineRule="auto"/>
        <w:jc w:val="both"/>
        <w:rPr>
          <w:rFonts w:ascii="Trebuchet MS" w:hAnsi="Trebuchet MS"/>
          <w:szCs w:val="24"/>
          <w:lang w:eastAsia="en-US"/>
        </w:rPr>
      </w:pP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AF2DD6" w:rsidRDefault="00720ABE" w:rsidP="005B4A4C">
      <w:pPr>
        <w:numPr>
          <w:ilvl w:val="1"/>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AF2DD6" w:rsidRDefault="00720ABE" w:rsidP="00720ABE">
      <w:pPr>
        <w:spacing w:line="276" w:lineRule="auto"/>
        <w:jc w:val="both"/>
        <w:rPr>
          <w:rFonts w:ascii="Trebuchet MS" w:hAnsi="Trebuchet MS"/>
          <w:bCs/>
          <w:szCs w:val="24"/>
          <w:lang w:eastAsia="en-US"/>
        </w:rPr>
      </w:pPr>
      <w:bookmarkStart w:id="151" w:name="_Toc115044944"/>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p>
    <w:p w:rsidR="00720ABE" w:rsidRPr="004433DB" w:rsidRDefault="00720ABE" w:rsidP="005B4A4C">
      <w:pPr>
        <w:numPr>
          <w:ilvl w:val="0"/>
          <w:numId w:val="6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297CA8" w:rsidRDefault="00720ABE" w:rsidP="00720ABE">
      <w:pPr>
        <w:spacing w:line="276" w:lineRule="auto"/>
        <w:jc w:val="both"/>
        <w:rPr>
          <w:rFonts w:ascii="Trebuchet MS" w:hAnsi="Trebuchet MS"/>
          <w:b/>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720ABE" w:rsidRPr="00297CA8" w:rsidRDefault="00720ABE" w:rsidP="005B4A4C">
      <w:pPr>
        <w:numPr>
          <w:ilvl w:val="0"/>
          <w:numId w:val="7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t>CODE DE CONDUITE DU GESTIONNAIRE</w:t>
      </w:r>
      <w:bookmarkEnd w:id="153"/>
      <w:bookmarkEnd w:id="154"/>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720ABE" w:rsidRPr="00297CA8" w:rsidRDefault="00720ABE" w:rsidP="00720ABE">
      <w:pPr>
        <w:spacing w:line="276" w:lineRule="auto"/>
        <w:jc w:val="both"/>
        <w:rPr>
          <w:rFonts w:asciiTheme="minorHAnsi" w:hAnsiTheme="minorHAnsi" w:cstheme="minorHAnsi"/>
          <w:b/>
          <w:bCs/>
          <w:szCs w:val="24"/>
          <w:lang w:eastAsia="en-US"/>
        </w:rPr>
      </w:pPr>
      <w:bookmarkStart w:id="157" w:name="_Toc115044949"/>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720ABE" w:rsidRPr="00297CA8" w:rsidRDefault="00720ABE" w:rsidP="005B4A4C">
      <w:pPr>
        <w:numPr>
          <w:ilvl w:val="0"/>
          <w:numId w:val="7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t>CODE DE CONDUITE INDIVIDUEL</w:t>
      </w:r>
      <w:bookmarkEnd w:id="159"/>
      <w:bookmarkEnd w:id="160"/>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720ABE" w:rsidRPr="00297CA8" w:rsidRDefault="00720ABE" w:rsidP="00720ABE">
      <w:pPr>
        <w:spacing w:line="276" w:lineRule="auto"/>
        <w:jc w:val="both"/>
        <w:rPr>
          <w:rFonts w:ascii="Trebuchet MS" w:hAnsi="Trebuchet MS"/>
          <w:szCs w:val="24"/>
          <w:lang w:eastAsia="en-US"/>
        </w:rPr>
      </w:pPr>
      <w:bookmarkStart w:id="162" w:name="_Toc11504495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Default="00720ABE" w:rsidP="00720ABE">
      <w:pPr>
        <w:spacing w:line="276" w:lineRule="auto"/>
        <w:jc w:val="both"/>
        <w:rPr>
          <w:rFonts w:ascii="Trebuchet MS" w:hAnsi="Trebuchet MS"/>
          <w:szCs w:val="24"/>
          <w:lang w:eastAsia="en-US"/>
        </w:rPr>
        <w:sectPr w:rsidR="00720ABE" w:rsidSect="004433DB">
          <w:footerReference w:type="even" r:id="rId50"/>
          <w:footerReference w:type="default" r:id="rId51"/>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t>Annexe 6 : Formulaire de notification et rapport rapide d'incident et plan d’actions XXX</w:t>
      </w:r>
      <w:bookmarkEnd w:id="164"/>
    </w:p>
    <w:p w:rsidR="00720ABE" w:rsidRPr="00297CA8" w:rsidRDefault="00720ABE" w:rsidP="00720ABE">
      <w:pPr>
        <w:spacing w:line="276" w:lineRule="auto"/>
        <w:jc w:val="both"/>
        <w:rPr>
          <w:rFonts w:ascii="Trebuchet MS" w:hAnsi="Trebuchet MS"/>
          <w:szCs w:val="24"/>
          <w:lang w:eastAsia="en-US"/>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720ABE" w:rsidRPr="00CE20A3"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3"/>
            </w:r>
            <w:r w:rsidRPr="00297CA8">
              <w:rPr>
                <w:rFonts w:ascii="Trebuchet MS" w:hAnsi="Trebuchet MS"/>
                <w:lang w:val="fr-FR"/>
              </w:rPr>
              <w: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IDENTIFICATION DE L’INCIDENT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 xml:space="preserve">Projet: </w:t>
            </w:r>
          </w:p>
        </w:tc>
      </w:tr>
      <w:tr w:rsidR="00720ABE" w:rsidRPr="00CE20A3"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Fournissez le type</w:t>
            </w: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5E7D8F" w:rsidP="00A36BF8">
            <w:pPr>
              <w:spacing w:line="276" w:lineRule="auto"/>
              <w:jc w:val="both"/>
              <w:rPr>
                <w:rFonts w:ascii="Trebuchet MS" w:hAnsi="Trebuchet MS"/>
              </w:rPr>
            </w:pPr>
            <w:sdt>
              <w:sdtPr>
                <w:rPr>
                  <w:rFonts w:ascii="Trebuchet MS" w:hAnsi="Trebuchet MS"/>
                </w:rPr>
                <w:id w:val="-684434965"/>
              </w:sdtPr>
              <w:sdtContent>
                <w:r w:rsidR="00720ABE" w:rsidRPr="00297CA8">
                  <w:rPr>
                    <w:rFonts w:ascii="Segoe UI Symbol" w:hAnsi="Segoe UI Symbol" w:cs="Segoe UI Symbol"/>
                  </w:rPr>
                  <w:t>☐</w:t>
                </w:r>
              </w:sdtContent>
            </w:sdt>
            <w:r w:rsidR="00720ABE"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5E7D8F" w:rsidP="00A36BF8">
            <w:pPr>
              <w:spacing w:line="276" w:lineRule="auto"/>
              <w:jc w:val="both"/>
              <w:rPr>
                <w:rFonts w:ascii="Trebuchet MS" w:hAnsi="Trebuchet MS"/>
              </w:rPr>
            </w:pPr>
            <w:sdt>
              <w:sdtPr>
                <w:rPr>
                  <w:rFonts w:ascii="Trebuchet MS" w:hAnsi="Trebuchet MS"/>
                </w:rPr>
                <w:id w:val="-1594629950"/>
              </w:sdtPr>
              <w:sdtContent>
                <w:r w:rsidR="00720ABE" w:rsidRPr="00297CA8">
                  <w:rPr>
                    <w:rFonts w:ascii="Segoe UI Symbol" w:hAnsi="Segoe UI Symbol" w:cs="Segoe UI Symbol"/>
                  </w:rPr>
                  <w:t>☐</w:t>
                </w:r>
              </w:sdtContent>
            </w:sdt>
            <w:r w:rsidR="00720ABE"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7A652D" w:rsidRDefault="005E7D8F" w:rsidP="00A36BF8">
            <w:pPr>
              <w:spacing w:line="276" w:lineRule="auto"/>
              <w:jc w:val="both"/>
              <w:rPr>
                <w:rFonts w:ascii="Trebuchet MS" w:hAnsi="Trebuchet MS"/>
                <w:lang w:val="fr-FR"/>
              </w:rPr>
            </w:pPr>
            <w:sdt>
              <w:sdtPr>
                <w:rPr>
                  <w:rFonts w:ascii="Trebuchet MS" w:hAnsi="Trebuchet MS"/>
                </w:rPr>
                <w:id w:val="-103347219"/>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720ABE" w:rsidRPr="00CE20A3"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Lieu de survenance  :</w:t>
            </w:r>
          </w:p>
        </w:tc>
      </w:tr>
      <w:tr w:rsidR="00720ABE" w:rsidRPr="00CE20A3"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720ABE" w:rsidRPr="007A652D" w:rsidRDefault="00720ABE" w:rsidP="00A36BF8">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DE L’INCIDENT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Niveau de gravité de l’incident</w:t>
            </w:r>
          </w:p>
          <w:p w:rsidR="00720ABE" w:rsidRPr="00297CA8" w:rsidRDefault="00720ABE" w:rsidP="00A36BF8">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Portée géographique de l'incident</w:t>
            </w:r>
          </w:p>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Relation avec le projet</w:t>
            </w:r>
          </w:p>
          <w:p w:rsidR="00720ABE" w:rsidRPr="00297CA8" w:rsidRDefault="00720ABE" w:rsidP="00A36BF8">
            <w:pPr>
              <w:spacing w:line="276" w:lineRule="auto"/>
              <w:jc w:val="both"/>
              <w:rPr>
                <w:rFonts w:ascii="Trebuchet MS" w:hAnsi="Trebuchet MS"/>
                <w:lang w:val="pt-BR"/>
              </w:rPr>
            </w:pP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1600098186"/>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Indicatif</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47757823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5E7D8F" w:rsidP="00A36BF8">
            <w:pPr>
              <w:spacing w:line="276" w:lineRule="auto"/>
              <w:jc w:val="both"/>
              <w:rPr>
                <w:rFonts w:ascii="Trebuchet MS" w:hAnsi="Trebuchet MS"/>
              </w:rPr>
            </w:pPr>
            <w:sdt>
              <w:sdtPr>
                <w:rPr>
                  <w:rFonts w:ascii="Trebuchet MS" w:hAnsi="Trebuchet MS"/>
                </w:rPr>
                <w:id w:val="-558327439"/>
              </w:sdtPr>
              <w:sdtContent>
                <w:r w:rsidR="00720ABE" w:rsidRPr="00297CA8">
                  <w:rPr>
                    <w:rFonts w:ascii="Segoe UI Symbol" w:hAnsi="Segoe UI Symbol" w:cs="Segoe UI Symbol"/>
                  </w:rPr>
                  <w:t>☐</w:t>
                </w:r>
              </w:sdtContent>
            </w:sdt>
            <w:r w:rsidR="00720ABE" w:rsidRPr="00297CA8">
              <w:rPr>
                <w:rFonts w:ascii="Trebuchet MS" w:hAnsi="Trebuchet MS"/>
              </w:rPr>
              <w:t xml:space="preserve">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1560631458"/>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Sérieux</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31233329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rPr>
            </w:pPr>
            <w:sdt>
              <w:sdtPr>
                <w:rPr>
                  <w:rFonts w:ascii="Trebuchet MS" w:hAnsi="Trebuchet MS"/>
                </w:rPr>
                <w:id w:val="-390734151"/>
              </w:sdtPr>
              <w:sdtContent>
                <w:r w:rsidR="00720ABE" w:rsidRPr="00297CA8">
                  <w:rPr>
                    <w:rFonts w:ascii="Segoe UI Symbol" w:hAnsi="Segoe UI Symbol" w:cs="Segoe UI Symbol"/>
                  </w:rPr>
                  <w:t>☐</w:t>
                </w:r>
              </w:sdtContent>
            </w:sdt>
            <w:r w:rsidR="00720ABE" w:rsidRPr="00297CA8">
              <w:rPr>
                <w:rFonts w:ascii="Trebuchet MS" w:hAnsi="Trebuchet MS"/>
              </w:rPr>
              <w:t xml:space="preserve"> Non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68579648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détaillée de l’incident</w:t>
            </w:r>
          </w:p>
          <w:p w:rsidR="00720ABE" w:rsidRPr="007A652D" w:rsidRDefault="00720ABE" w:rsidP="00A36BF8">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720ABE" w:rsidRPr="00CE20A3"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Expliquez</w:t>
            </w:r>
          </w:p>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72941520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rPr>
            </w:pPr>
            <w:sdt>
              <w:sdtPr>
                <w:rPr>
                  <w:rFonts w:ascii="Trebuchet MS" w:hAnsi="Trebuchet MS"/>
                  <w:lang w:val="pt-BR"/>
                </w:rPr>
                <w:id w:val="-34178166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5E7D8F" w:rsidP="00A36BF8">
            <w:pPr>
              <w:spacing w:line="276" w:lineRule="auto"/>
              <w:jc w:val="both"/>
              <w:rPr>
                <w:rFonts w:ascii="Trebuchet MS" w:hAnsi="Trebuchet MS"/>
                <w:lang w:val="fr-FR"/>
              </w:rPr>
            </w:pPr>
            <w:sdt>
              <w:sdtPr>
                <w:rPr>
                  <w:rFonts w:ascii="Trebuchet MS" w:hAnsi="Trebuchet MS"/>
                </w:rPr>
                <w:id w:val="-201783474"/>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5E7D8F" w:rsidP="00A36BF8">
            <w:pPr>
              <w:spacing w:line="276" w:lineRule="auto"/>
              <w:jc w:val="both"/>
              <w:rPr>
                <w:rFonts w:ascii="Trebuchet MS" w:hAnsi="Trebuchet MS"/>
                <w:lang w:val="fr-FR"/>
              </w:rPr>
            </w:pPr>
            <w:sdt>
              <w:sdtPr>
                <w:rPr>
                  <w:rFonts w:ascii="Trebuchet MS" w:hAnsi="Trebuchet MS"/>
                </w:rPr>
                <w:id w:val="-1917308331"/>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rPr>
            </w:pPr>
            <w:sdt>
              <w:sdtPr>
                <w:rPr>
                  <w:rFonts w:ascii="Trebuchet MS" w:hAnsi="Trebuchet MS"/>
                  <w:lang w:val="pt-BR"/>
                </w:rPr>
                <w:id w:val="-29052318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720ABE" w:rsidRPr="00CE20A3"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r w:rsidRPr="00297CA8">
              <w:rPr>
                <w:rFonts w:ascii="Trebuchet MS" w:hAnsi="Trebuchet MS"/>
              </w:rPr>
              <w:t>Mesures prises par qui</w:t>
            </w:r>
          </w:p>
          <w:p w:rsidR="00720ABE" w:rsidRPr="00297CA8" w:rsidRDefault="00720ABE" w:rsidP="00A36BF8">
            <w:pPr>
              <w:spacing w:line="276" w:lineRule="auto"/>
              <w:jc w:val="both"/>
              <w:rPr>
                <w:rFonts w:ascii="Trebuchet MS" w:hAnsi="Trebuchet MS"/>
              </w:rPr>
            </w:pPr>
          </w:p>
        </w:tc>
      </w:tr>
      <w:tr w:rsidR="00720ABE" w:rsidRPr="00CE20A3"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720ABE" w:rsidRPr="00CE20A3"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Pour le cas d’accident :</w:t>
            </w: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IMPACT SUR LE PROJET</w:t>
            </w:r>
          </w:p>
        </w:tc>
      </w:tr>
      <w:tr w:rsidR="00720ABE" w:rsidRPr="00CE20A3"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720ABE" w:rsidRPr="00CE20A3"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149918322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196780836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152437078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69846583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171376381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(expliquez) </w:t>
            </w: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lang w:val="pt-BR"/>
              </w:rPr>
            </w:pPr>
            <w:sdt>
              <w:sdtPr>
                <w:rPr>
                  <w:rFonts w:ascii="Trebuchet MS" w:hAnsi="Trebuchet MS"/>
                  <w:lang w:val="pt-BR"/>
                </w:rPr>
                <w:id w:val="-101175879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NON </w:t>
            </w:r>
          </w:p>
        </w:tc>
      </w:tr>
      <w:tr w:rsidR="00720ABE" w:rsidRPr="00CE20A3"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5E7D8F" w:rsidP="00A36BF8">
            <w:pPr>
              <w:spacing w:line="276" w:lineRule="auto"/>
              <w:jc w:val="both"/>
              <w:rPr>
                <w:rFonts w:ascii="Trebuchet MS" w:hAnsi="Trebuchet MS"/>
              </w:rPr>
            </w:pPr>
            <w:sdt>
              <w:sdtPr>
                <w:rPr>
                  <w:rFonts w:ascii="Trebuchet MS" w:hAnsi="Trebuchet MS"/>
                </w:rPr>
                <w:id w:val="1408729056"/>
              </w:sdtPr>
              <w:sdtContent>
                <w:r w:rsidR="00720ABE" w:rsidRPr="00297CA8">
                  <w:rPr>
                    <w:rFonts w:ascii="Segoe UI Symbol" w:hAnsi="Segoe UI Symbol" w:cs="Segoe UI Symbol"/>
                  </w:rPr>
                  <w:t>☐</w:t>
                </w:r>
              </w:sdtContent>
            </w:sdt>
            <w:r w:rsidR="00720ABE"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Si oui, nombre de fois:</w:t>
            </w:r>
          </w:p>
        </w:tc>
      </w:tr>
      <w:tr w:rsidR="00720ABE" w:rsidRPr="00CE20A3"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AUTRES CONSIDÉRATIONS</w:t>
            </w:r>
          </w:p>
        </w:tc>
      </w:tr>
      <w:tr w:rsidR="00720ABE" w:rsidRPr="00CE20A3"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720ABE" w:rsidRPr="00297CA8" w:rsidRDefault="00720ABE" w:rsidP="00A36BF8">
            <w:pPr>
              <w:spacing w:line="276" w:lineRule="auto"/>
              <w:jc w:val="both"/>
              <w:rPr>
                <w:rFonts w:ascii="Trebuchet MS" w:hAnsi="Trebuchet MS"/>
                <w:i/>
                <w:iCs/>
              </w:rPr>
            </w:pPr>
            <w:r w:rsidRPr="00297CA8">
              <w:rPr>
                <w:rFonts w:ascii="Trebuchet MS" w:hAnsi="Trebuchet MS"/>
                <w:i/>
                <w:iCs/>
              </w:rPr>
              <w:t>Ajouter les lignes nécessaires</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Date limite</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bl>
    <w:p w:rsidR="00720ABE" w:rsidRDefault="00720ABE" w:rsidP="00720ABE">
      <w:pPr>
        <w:spacing w:line="276" w:lineRule="auto"/>
        <w:jc w:val="both"/>
        <w:rPr>
          <w:rFonts w:ascii="Trebuchet MS" w:hAnsi="Trebuchet MS"/>
          <w:szCs w:val="24"/>
          <w:lang w:eastAsia="en-US"/>
        </w:rPr>
      </w:pPr>
    </w:p>
    <w:p w:rsidR="00720ABE" w:rsidRDefault="00720ABE" w:rsidP="00720ABE">
      <w:pPr>
        <w:rPr>
          <w:rFonts w:ascii="Trebuchet MS" w:hAnsi="Trebuchet MS"/>
          <w:szCs w:val="24"/>
          <w:lang w:eastAsia="en-US"/>
        </w:rPr>
      </w:pPr>
      <w:r>
        <w:rPr>
          <w:rFonts w:ascii="Trebuchet MS" w:hAnsi="Trebuchet MS"/>
          <w:szCs w:val="24"/>
          <w:lang w:eastAsia="en-US"/>
        </w:rPr>
        <w:br w:type="page"/>
      </w: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p>
    <w:p w:rsidR="00720ABE" w:rsidRPr="00297CA8" w:rsidRDefault="00720ABE" w:rsidP="00720ABE">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720ABE" w:rsidRPr="00A61AA1" w:rsidRDefault="00720ABE" w:rsidP="00720ABE">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r>
        <w:rPr>
          <w:noProof/>
        </w:rPr>
        <w:drawing>
          <wp:anchor distT="0" distB="0" distL="114300" distR="114300" simplePos="0" relativeHeight="251665408" behindDoc="1" locked="0" layoutInCell="1" allowOverlap="1">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523615"/>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Pr="00653282" w:rsidRDefault="00720ABE" w:rsidP="00720ABE">
      <w:pPr>
        <w:spacing w:line="276" w:lineRule="auto"/>
        <w:jc w:val="center"/>
        <w:rPr>
          <w:rFonts w:ascii="Trebuchet MS" w:hAnsi="Trebuchet MS"/>
          <w:b/>
          <w:sz w:val="32"/>
          <w:szCs w:val="22"/>
          <w:lang w:eastAsia="en-US"/>
        </w:rPr>
      </w:pPr>
      <w:r w:rsidRPr="00653282">
        <w:rPr>
          <w:rFonts w:hint="eastAsia"/>
          <w:b/>
        </w:rPr>
        <w:t>PLAN DE DISTRIBUTION - DISTRIBUTION PLAN</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rsidR="00720ABE" w:rsidRDefault="00720ABE" w:rsidP="00720ABE">
      <w:pPr>
        <w:spacing w:line="276" w:lineRule="auto"/>
        <w:jc w:val="both"/>
        <w:rPr>
          <w:rFonts w:ascii="Trebuchet MS" w:hAnsi="Trebuchet MS"/>
          <w:sz w:val="32"/>
          <w:szCs w:val="22"/>
          <w:lang w:eastAsia="en-US"/>
        </w:rPr>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645535"/>
                    </a:xfrm>
                    <a:prstGeom prst="rect">
                      <a:avLst/>
                    </a:prstGeom>
                  </pic:spPr>
                </pic:pic>
              </a:graphicData>
            </a:graphic>
          </wp:anchor>
        </w:drawing>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p>
    <w:p w:rsidR="00720ABE" w:rsidRPr="003E2E30" w:rsidRDefault="00720ABE" w:rsidP="00720ABE">
      <w:pPr>
        <w:spacing w:line="276" w:lineRule="auto"/>
        <w:jc w:val="center"/>
        <w:rPr>
          <w:b/>
        </w:rPr>
      </w:pPr>
      <w:r w:rsidRPr="003E2E30">
        <w:rPr>
          <w:rFonts w:hint="eastAsia"/>
          <w:b/>
        </w:rPr>
        <w:t>PLAN DE FONDATION</w:t>
      </w:r>
      <w:r>
        <w:rPr>
          <w:b/>
        </w:rPr>
        <w:t xml:space="preserve"> - </w:t>
      </w:r>
      <w:r w:rsidRPr="00CD71EC">
        <w:rPr>
          <w:b/>
        </w:rPr>
        <w:t>FOUNDATION PLAN</w:t>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r w:rsidRPr="003E2E30">
        <w:rPr>
          <w:b/>
          <w:noProof/>
        </w:rPr>
        <w:drawing>
          <wp:anchor distT="0" distB="0" distL="114300" distR="114300" simplePos="0" relativeHeight="251667456" behindDoc="1" locked="0" layoutInCell="1" allowOverlap="1">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007360"/>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center"/>
        <w:rPr>
          <w:rFonts w:ascii="Trebuchet MS" w:hAnsi="Trebuchet MS"/>
          <w:b/>
          <w:sz w:val="32"/>
          <w:szCs w:val="22"/>
          <w:lang w:eastAsia="en-US"/>
        </w:rPr>
      </w:pPr>
      <w:r w:rsidRPr="00CD71EC">
        <w:rPr>
          <w:b/>
        </w:rPr>
        <w:t xml:space="preserve">PLAN DE TOITURE </w:t>
      </w:r>
      <w:bookmarkEnd w:id="165"/>
      <w:r w:rsidRPr="00CD71EC">
        <w:rPr>
          <w:b/>
        </w:rPr>
        <w:t xml:space="preserve">- ROOF PLAN </w:t>
      </w:r>
      <w:r w:rsidRPr="00297CA8">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8480" behindDoc="1" locked="0" layoutInCell="1" allowOverlap="1">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509010"/>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Pr="00CD71EC" w:rsidRDefault="00720ABE" w:rsidP="00720ABE">
      <w:pPr>
        <w:spacing w:line="276" w:lineRule="auto"/>
        <w:jc w:val="center"/>
        <w:rPr>
          <w:b/>
        </w:rPr>
      </w:pPr>
      <w:r w:rsidRPr="00CD71EC">
        <w:rPr>
          <w:b/>
        </w:rPr>
        <w:t>FACADE DROITE - RIGHT ELEVATION</w:t>
      </w:r>
    </w:p>
    <w:p w:rsidR="00720ABE" w:rsidRPr="00297CA8"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308985"/>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sz w:val="60"/>
          <w:szCs w:val="60"/>
        </w:rPr>
      </w:pPr>
    </w:p>
    <w:p w:rsidR="00720ABE" w:rsidRPr="00A505E4" w:rsidRDefault="00720ABE" w:rsidP="00720ABE">
      <w:pPr>
        <w:spacing w:line="276" w:lineRule="auto"/>
        <w:jc w:val="center"/>
        <w:rPr>
          <w:b/>
          <w:lang w:val="en-GB"/>
        </w:rPr>
      </w:pPr>
      <w:r w:rsidRPr="00A505E4">
        <w:rPr>
          <w:rFonts w:hint="eastAsia"/>
          <w:b/>
          <w:lang w:val="en-GB"/>
        </w:rPr>
        <w:t>FACADE GAUCHE</w:t>
      </w:r>
      <w:r w:rsidRPr="00A505E4">
        <w:rPr>
          <w:b/>
          <w:lang w:val="en-GB"/>
        </w:rPr>
        <w:t xml:space="preserve"> - LEFT ELEVATION</w:t>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2043430"/>
                    </a:xfrm>
                    <a:prstGeom prst="rect">
                      <a:avLst/>
                    </a:prstGeom>
                  </pic:spPr>
                </pic:pic>
              </a:graphicData>
            </a:graphic>
          </wp:anchor>
        </w:drawing>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spacing w:line="276" w:lineRule="auto"/>
        <w:jc w:val="center"/>
        <w:rPr>
          <w:b/>
          <w:lang w:val="en-GB"/>
        </w:rPr>
      </w:pPr>
      <w:r w:rsidRPr="00A505E4">
        <w:rPr>
          <w:b/>
          <w:lang w:val="en-GB"/>
        </w:rPr>
        <w:t>FACADE ARRIERE - BACK ELEVATION</w:t>
      </w:r>
    </w:p>
    <w:p w:rsidR="00720ABE" w:rsidRPr="00A505E4" w:rsidRDefault="00720ABE" w:rsidP="00720ABE">
      <w:pPr>
        <w:jc w:val="center"/>
        <w:rPr>
          <w:rFonts w:ascii="Trebuchet MS" w:hAnsi="Trebuchet MS"/>
          <w:b/>
          <w:sz w:val="32"/>
          <w:szCs w:val="22"/>
          <w:lang w:val="en-GB" w:eastAsia="en-US"/>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Default="00720ABE" w:rsidP="00720ABE">
      <w:pPr>
        <w:jc w:val="center"/>
        <w:rPr>
          <w:rFonts w:ascii="Cambria" w:eastAsia="Cambria" w:hAnsi="Cambria" w:cs="Cambria"/>
          <w:b/>
          <w:bCs/>
          <w:sz w:val="46"/>
          <w:szCs w:val="46"/>
        </w:rPr>
      </w:pPr>
      <w:r>
        <w:rPr>
          <w:noProof/>
        </w:rPr>
        <w:drawing>
          <wp:inline distT="0" distB="0" distL="0" distR="0">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8"/>
                    <a:stretch/>
                  </pic:blipFill>
                  <pic:spPr>
                    <a:xfrm>
                      <a:off x="0" y="0"/>
                      <a:ext cx="5972810" cy="2003425"/>
                    </a:xfrm>
                    <a:prstGeom prst="rect">
                      <a:avLst/>
                    </a:prstGeom>
                  </pic:spPr>
                </pic:pic>
              </a:graphicData>
            </a:graphic>
          </wp:inline>
        </w:drawing>
      </w:r>
    </w:p>
    <w:p w:rsidR="00720ABE" w:rsidRDefault="00720ABE" w:rsidP="00720ABE">
      <w:pPr>
        <w:jc w:val="center"/>
        <w:rPr>
          <w:rFonts w:ascii="Cambria" w:eastAsia="Cambria" w:hAnsi="Cambria" w:cs="Cambria"/>
          <w:b/>
          <w:bCs/>
          <w:sz w:val="46"/>
          <w:szCs w:val="46"/>
        </w:rPr>
      </w:pPr>
    </w:p>
    <w:p w:rsidR="00720ABE" w:rsidRPr="00A505E4" w:rsidRDefault="00720ABE" w:rsidP="00720ABE">
      <w:pPr>
        <w:spacing w:line="276" w:lineRule="auto"/>
        <w:jc w:val="center"/>
        <w:rPr>
          <w:b/>
        </w:rPr>
      </w:pPr>
      <w:r w:rsidRPr="00A505E4">
        <w:rPr>
          <w:b/>
        </w:rPr>
        <w:t>FACADE PRINCIPALE</w:t>
      </w:r>
      <w:r w:rsidRPr="00934FAB">
        <w:rPr>
          <w:b/>
        </w:rPr>
        <w:t xml:space="preserve"> - FRONT ELEVATION</w:t>
      </w:r>
      <w:r w:rsidRPr="00A505E4">
        <w:rPr>
          <w:b/>
        </w:rPr>
        <w:br w:type="page"/>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71552" behindDoc="1" locked="0" layoutInCell="1" allowOverlap="1">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132455"/>
                    </a:xfrm>
                    <a:prstGeom prst="rect">
                      <a:avLst/>
                    </a:prstGeom>
                  </pic:spPr>
                </pic:pic>
              </a:graphicData>
            </a:graphic>
          </wp:anchor>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jc w:val="center"/>
        <w:rPr>
          <w:b/>
        </w:rPr>
      </w:pPr>
      <w:r w:rsidRPr="00980D6F">
        <w:rPr>
          <w:rFonts w:hint="eastAsia"/>
          <w:b/>
        </w:rPr>
        <w:t>COUPE AA</w:t>
      </w:r>
      <w:r>
        <w:rPr>
          <w:b/>
        </w:rPr>
        <w:t xml:space="preserve"> - </w:t>
      </w:r>
      <w:r w:rsidRPr="00934FAB">
        <w:rPr>
          <w:b/>
        </w:rPr>
        <w:t>SECTION AA</w:t>
      </w:r>
    </w:p>
    <w:p w:rsidR="00720ABE" w:rsidRDefault="00720ABE" w:rsidP="00720ABE">
      <w:pPr>
        <w:jc w:val="center"/>
        <w:rPr>
          <w:b/>
        </w:rPr>
      </w:pPr>
    </w:p>
    <w:p w:rsidR="00720ABE" w:rsidRDefault="00720ABE" w:rsidP="00720ABE">
      <w:pPr>
        <w:jc w:val="center"/>
        <w:rPr>
          <w:b/>
        </w:rPr>
      </w:pPr>
    </w:p>
    <w:p w:rsidR="00720ABE" w:rsidRDefault="00720ABE" w:rsidP="00720ABE">
      <w:pPr>
        <w:jc w:val="center"/>
        <w:rPr>
          <w:b/>
        </w:rPr>
      </w:pPr>
    </w:p>
    <w:p w:rsidR="00720ABE" w:rsidRPr="00980D6F" w:rsidRDefault="00720ABE" w:rsidP="00720ABE">
      <w:pPr>
        <w:jc w:val="center"/>
        <w:rPr>
          <w:b/>
        </w:rPr>
      </w:pPr>
    </w:p>
    <w:p w:rsidR="00720ABE" w:rsidRDefault="00720ABE" w:rsidP="00720ABE">
      <w:pPr>
        <w:jc w:val="center"/>
      </w:pPr>
    </w:p>
    <w:p w:rsidR="00720ABE" w:rsidRDefault="00720ABE" w:rsidP="00720ABE">
      <w:pPr>
        <w:jc w:val="center"/>
      </w:pPr>
    </w:p>
    <w:p w:rsidR="00720ABE" w:rsidRDefault="00720ABE" w:rsidP="00720ABE">
      <w:pPr>
        <w:jc w:val="center"/>
        <w:rPr>
          <w:rFonts w:ascii="Trebuchet MS" w:hAnsi="Trebuchet MS"/>
          <w:b/>
          <w:sz w:val="32"/>
          <w:szCs w:val="22"/>
          <w:lang w:eastAsia="en-US"/>
        </w:rPr>
      </w:pPr>
      <w:r>
        <w:rPr>
          <w:noProof/>
        </w:rPr>
        <w:drawing>
          <wp:inline distT="0" distB="0" distL="0" distR="0">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0"/>
                    <a:stretch/>
                  </pic:blipFill>
                  <pic:spPr>
                    <a:xfrm>
                      <a:off x="0" y="0"/>
                      <a:ext cx="5972810" cy="1545590"/>
                    </a:xfrm>
                    <a:prstGeom prst="rect">
                      <a:avLst/>
                    </a:prstGeom>
                  </pic:spPr>
                </pic:pic>
              </a:graphicData>
            </a:graphic>
          </wp:inline>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Pr="00980D6F" w:rsidRDefault="00720ABE" w:rsidP="00720ABE">
      <w:pPr>
        <w:jc w:val="center"/>
        <w:rPr>
          <w:b/>
        </w:rPr>
      </w:pPr>
      <w:r w:rsidRPr="00980D6F">
        <w:rPr>
          <w:b/>
        </w:rPr>
        <w:t>COUPE BB</w:t>
      </w:r>
      <w:r>
        <w:rPr>
          <w:b/>
        </w:rPr>
        <w:t xml:space="preserve"> - SECTION BB</w:t>
      </w:r>
    </w:p>
    <w:p w:rsidR="00720ABE" w:rsidRDefault="00720ABE" w:rsidP="00720ABE">
      <w:pPr>
        <w:rPr>
          <w:rFonts w:ascii="Trebuchet MS" w:hAnsi="Trebuchet MS"/>
          <w:b/>
          <w:sz w:val="32"/>
          <w:szCs w:val="22"/>
          <w:lang w:eastAsia="en-US"/>
        </w:rPr>
      </w:pPr>
      <w:r>
        <w:rPr>
          <w:rFonts w:ascii="Trebuchet MS" w:hAnsi="Trebuchet MS"/>
          <w:b/>
          <w:sz w:val="32"/>
          <w:szCs w:val="22"/>
          <w:lang w:eastAsia="en-US"/>
        </w:rPr>
        <w:br w:type="page"/>
      </w:r>
    </w:p>
    <w:p w:rsidR="00720ABE" w:rsidRDefault="00720ABE" w:rsidP="00720ABE">
      <w:pPr>
        <w:spacing w:line="360" w:lineRule="exact"/>
      </w:pPr>
      <w:r>
        <w:rPr>
          <w:noProof/>
        </w:rPr>
        <w:drawing>
          <wp:anchor distT="0" distB="0" distL="0" distR="0" simplePos="0" relativeHeight="251673600" behindDoc="1" locked="0" layoutInCell="1" allowOverlap="1">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900" cy="2030818"/>
                    </a:xfrm>
                    <a:prstGeom prst="rect">
                      <a:avLst/>
                    </a:prstGeom>
                    <a:noFill/>
                  </pic:spPr>
                </pic:pic>
              </a:graphicData>
            </a:graphic>
          </wp:anchor>
        </w:drawing>
      </w:r>
      <w:r>
        <w:rPr>
          <w:noProof/>
        </w:rPr>
        <w:drawing>
          <wp:anchor distT="0" distB="0" distL="0" distR="0" simplePos="0" relativeHeight="251672576" behindDoc="1" locked="0" layoutInCell="1" allowOverlap="1">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212" cy="2066984"/>
                    </a:xfrm>
                    <a:prstGeom prst="rect">
                      <a:avLst/>
                    </a:prstGeom>
                    <a:noFill/>
                  </pic:spPr>
                </pic:pic>
              </a:graphicData>
            </a:graphic>
          </wp:anchor>
        </w:drawing>
      </w:r>
      <w:r>
        <w:rPr>
          <w:noProof/>
        </w:rPr>
        <w:drawing>
          <wp:anchor distT="0" distB="0" distL="0" distR="0" simplePos="0" relativeHeight="251680768" behindDoc="1" locked="0" layoutInCell="1" allowOverlap="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1792" behindDoc="1" locked="0" layoutInCell="1" allowOverlap="1">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2816" behindDoc="1" locked="0" layoutInCell="1" allowOverlap="1">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3840" behindDoc="1" locked="0" layoutInCell="1" allowOverlap="1">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31390"/>
                    </a:xfrm>
                    <a:prstGeom prst="rect">
                      <a:avLst/>
                    </a:prstGeom>
                    <a:noFill/>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0" distR="0" simplePos="0" relativeHeight="251679744" behindDoc="1" locked="0" layoutInCell="1" allowOverlap="1">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2615" cy="1667510"/>
                    </a:xfrm>
                    <a:prstGeom prst="rect">
                      <a:avLst/>
                    </a:prstGeom>
                    <a:noFill/>
                  </pic:spPr>
                </pic:pic>
              </a:graphicData>
            </a:graphic>
          </wp:anchor>
        </w:drawing>
      </w:r>
      <w:r>
        <w:rPr>
          <w:noProof/>
        </w:rPr>
        <w:drawing>
          <wp:anchor distT="0" distB="0" distL="0" distR="0" simplePos="0" relativeHeight="251677696" behindDoc="1" locked="0" layoutInCell="1" allowOverlap="1">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1955800"/>
                    </a:xfrm>
                    <a:prstGeom prst="rect">
                      <a:avLst/>
                    </a:prstGeom>
                    <a:noFill/>
                  </pic:spPr>
                </pic:pic>
              </a:graphicData>
            </a:graphic>
          </wp:anchor>
        </w:drawing>
      </w:r>
      <w:r>
        <w:rPr>
          <w:noProof/>
        </w:rPr>
        <w:drawing>
          <wp:anchor distT="0" distB="0" distL="0" distR="0" simplePos="0" relativeHeight="251676672" behindDoc="1" locked="0" layoutInCell="1" allowOverlap="1">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5045" cy="2008106"/>
                    </a:xfrm>
                    <a:prstGeom prst="rect">
                      <a:avLst/>
                    </a:prstGeom>
                    <a:noFill/>
                  </pic:spPr>
                </pic:pic>
              </a:graphicData>
            </a:graphic>
          </wp:anchor>
        </w:drawing>
      </w:r>
      <w:r>
        <w:rPr>
          <w:noProof/>
        </w:rPr>
        <w:drawing>
          <wp:anchor distT="0" distB="0" distL="0" distR="0" simplePos="0" relativeHeight="251675648" behindDoc="1" locked="0" layoutInCell="1" allowOverlap="1">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667" cy="1764610"/>
                    </a:xfrm>
                    <a:prstGeom prst="rect">
                      <a:avLst/>
                    </a:prstGeom>
                    <a:noFill/>
                  </pic:spPr>
                </pic:pic>
              </a:graphicData>
            </a:graphic>
          </wp:anchor>
        </w:drawing>
      </w:r>
      <w:r>
        <w:rPr>
          <w:noProof/>
        </w:rPr>
        <w:drawing>
          <wp:anchor distT="0" distB="0" distL="0" distR="0" simplePos="0" relativeHeight="251674624" behindDoc="1" locked="0" layoutInCell="1" allowOverlap="1">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285" cy="1969858"/>
                    </a:xfrm>
                    <a:prstGeom prst="rect">
                      <a:avLst/>
                    </a:prstGeom>
                    <a:noFill/>
                  </pic:spPr>
                </pic:pic>
              </a:graphicData>
            </a:graphic>
          </wp:anchor>
        </w:drawing>
      </w:r>
      <w:r>
        <w:rPr>
          <w:noProof/>
        </w:rPr>
        <w:drawing>
          <wp:anchor distT="0" distB="0" distL="0" distR="0" simplePos="0" relativeHeight="251678720" behindDoc="1" locked="0" layoutInCell="1" allowOverlap="1">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3811" cy="1879821"/>
                    </a:xfrm>
                    <a:prstGeom prst="rect">
                      <a:avLst/>
                    </a:prstGeom>
                    <a:noFill/>
                  </pic:spPr>
                </pic:pic>
              </a:graphicData>
            </a:graphic>
          </wp:anchor>
        </w:drawing>
      </w:r>
      <w:r w:rsidRPr="0042232E">
        <w:rPr>
          <w:rFonts w:ascii="Trebuchet MS" w:hAnsi="Trebuchet MS"/>
          <w:sz w:val="32"/>
          <w:szCs w:val="22"/>
          <w:lang w:eastAsia="en-US"/>
        </w:rPr>
        <w:br w:type="page"/>
      </w:r>
      <w:r w:rsidRPr="005C6220">
        <w:rPr>
          <w:rFonts w:ascii="Trebuchet MS" w:hAnsi="Trebuchet MS"/>
          <w:b/>
          <w:sz w:val="36"/>
          <w:szCs w:val="22"/>
          <w:lang w:eastAsia="en-US"/>
        </w:rPr>
        <w:t>BLOC LATRINE</w:t>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84864" behindDoc="1" locked="0" layoutInCell="1" allowOverlap="1">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0714" cy="3649684"/>
                    </a:xfrm>
                    <a:prstGeom prst="rect">
                      <a:avLst/>
                    </a:prstGeom>
                  </pic:spPr>
                </pic:pic>
              </a:graphicData>
            </a:graphic>
          </wp:anchor>
        </w:drawing>
      </w:r>
    </w:p>
    <w:p w:rsidR="00720ABE" w:rsidRDefault="00720ABE" w:rsidP="00720ABE">
      <w:pPr>
        <w:pStyle w:val="Lgendedelimage0"/>
        <w:spacing w:line="173" w:lineRule="auto"/>
        <w:rPr>
          <w:rFonts w:ascii="Trebuchet MS" w:hAnsi="Trebuchet MS"/>
          <w:b/>
          <w:sz w:val="32"/>
          <w:szCs w:val="22"/>
        </w:rPr>
      </w:pPr>
      <w:r>
        <w:rPr>
          <w:noProof/>
          <w:lang w:eastAsia="fr-FR"/>
        </w:rPr>
        <w:drawing>
          <wp:anchor distT="0" distB="0" distL="114300" distR="114300" simplePos="0" relativeHeight="251685888" behindDoc="1" locked="0" layoutInCell="1" allowOverlap="1">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3491230"/>
                    </a:xfrm>
                    <a:prstGeom prst="rect">
                      <a:avLst/>
                    </a:prstGeom>
                  </pic:spPr>
                </pic:pic>
              </a:graphicData>
            </a:graphic>
          </wp:anchor>
        </w:drawing>
      </w: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r>
        <w:rPr>
          <w:noProof/>
          <w:lang w:eastAsia="fr-FR"/>
        </w:rPr>
        <w:drawing>
          <wp:anchor distT="0" distB="0" distL="114300" distR="114300" simplePos="0" relativeHeight="251686912" behindDoc="1" locked="0" layoutInCell="1" allowOverlap="1">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0" cy="347662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725" cy="2847975"/>
                    </a:xfrm>
                    <a:prstGeom prst="rect">
                      <a:avLst/>
                    </a:prstGeom>
                  </pic:spPr>
                </pic:pic>
              </a:graphicData>
            </a:graphic>
          </wp:anchor>
        </w:drawing>
      </w:r>
    </w:p>
    <w:p w:rsidR="00720ABE" w:rsidRPr="008C3830" w:rsidRDefault="00720ABE" w:rsidP="00720ABE">
      <w:pPr>
        <w:pStyle w:val="Lgendedelimage0"/>
        <w:spacing w:line="173" w:lineRule="auto"/>
        <w:rPr>
          <w:sz w:val="24"/>
          <w:szCs w:val="24"/>
        </w:rPr>
        <w:sectPr w:rsidR="00720ABE" w:rsidRPr="008C3830" w:rsidSect="004433DB">
          <w:pgSz w:w="11900" w:h="16840"/>
          <w:pgMar w:top="2127" w:right="843" w:bottom="1701" w:left="920" w:header="0" w:footer="3" w:gutter="0"/>
          <w:pgNumType w:start="1"/>
          <w:cols w:space="720"/>
          <w:noEndnote/>
          <w:docGrid w:linePitch="360"/>
        </w:sectPr>
      </w:pPr>
    </w:p>
    <w:p w:rsidR="00720ABE" w:rsidRDefault="00720ABE" w:rsidP="00720ABE">
      <w:pPr>
        <w:rPr>
          <w:rFonts w:ascii="Trebuchet MS" w:hAnsi="Trebuchet MS"/>
          <w:b/>
          <w:sz w:val="32"/>
          <w:szCs w:val="22"/>
          <w:lang w:eastAsia="en-US"/>
        </w:rPr>
      </w:pPr>
    </w:p>
    <w:p w:rsidR="00720ABE" w:rsidRPr="00297CA8" w:rsidRDefault="00720ABE" w:rsidP="00720ABE">
      <w:pPr>
        <w:spacing w:line="276" w:lineRule="auto"/>
        <w:jc w:val="center"/>
        <w:rPr>
          <w:rFonts w:ascii="Trebuchet MS" w:hAnsi="Trebuchet MS"/>
          <w:b/>
          <w:sz w:val="32"/>
          <w:szCs w:val="22"/>
          <w:lang w:eastAsia="en-US"/>
        </w:rPr>
      </w:pPr>
      <w:r>
        <w:rPr>
          <w:noProof/>
        </w:rPr>
        <w:drawing>
          <wp:anchor distT="0" distB="0" distL="114300" distR="114300" simplePos="0" relativeHeight="251688960" behindDoc="1" locked="0" layoutInCell="1" allowOverlap="1">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89984" behindDoc="1" locked="0" layoutInCell="1" allowOverlap="1">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3362325"/>
                    </a:xfrm>
                    <a:prstGeom prst="rect">
                      <a:avLst/>
                    </a:prstGeom>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92032" behindDoc="1" locked="0" layoutInCell="1" allowOverlap="1">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1008" behindDoc="1" locked="0" layoutInCell="1" allowOverlap="1">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lang w:eastAsia="en-US"/>
        </w:rPr>
        <w:br w:type="page"/>
      </w:r>
      <w:r>
        <w:rPr>
          <w:noProof/>
        </w:rPr>
        <w:drawing>
          <wp:anchor distT="0" distB="0" distL="114300" distR="114300" simplePos="0" relativeHeight="251694080" behindDoc="1" locked="0" layoutInCell="1" allowOverlap="1">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8253" cy="4617785"/>
                    </a:xfrm>
                    <a:prstGeom prst="rect">
                      <a:avLst/>
                    </a:prstGeom>
                  </pic:spPr>
                </pic:pic>
              </a:graphicData>
            </a:graphic>
          </wp:anchor>
        </w:drawing>
      </w:r>
      <w:r>
        <w:rPr>
          <w:noProof/>
        </w:rPr>
        <w:drawing>
          <wp:anchor distT="0" distB="0" distL="114300" distR="114300" simplePos="0" relativeHeight="251693056" behindDoc="1" locked="0" layoutInCell="1" allowOverlap="1">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3558" cy="3382787"/>
                    </a:xfrm>
                    <a:prstGeom prst="rect">
                      <a:avLst/>
                    </a:prstGeom>
                  </pic:spPr>
                </pic:pic>
              </a:graphicData>
            </a:graphic>
          </wp:anchor>
        </w:drawing>
      </w:r>
      <w:r>
        <w:rPr>
          <w:rFonts w:ascii="Trebuchet MS" w:hAnsi="Trebuchet MS"/>
          <w:b/>
          <w:sz w:val="32"/>
          <w:szCs w:val="22"/>
          <w:lang w:eastAsia="en-US"/>
        </w:rPr>
        <w:br w:type="page"/>
      </w:r>
      <w:r>
        <w:rPr>
          <w:noProof/>
        </w:rPr>
        <w:drawing>
          <wp:anchor distT="0" distB="0" distL="114300" distR="114300" simplePos="0" relativeHeight="251695104" behindDoc="1" locked="0" layoutInCell="1" allowOverlap="1">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20960" cy="8485657"/>
                    </a:xfrm>
                    <a:prstGeom prst="rect">
                      <a:avLst/>
                    </a:prstGeom>
                  </pic:spPr>
                </pic:pic>
              </a:graphicData>
            </a:graphic>
          </wp:anchor>
        </w:drawing>
      </w:r>
      <w:r>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r>
        <w:rPr>
          <w:noProof/>
        </w:rPr>
        <w:drawing>
          <wp:inline distT="0" distB="0" distL="0" distR="0">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5">
                              <a14:imgEffect>
                                <a14:sharpenSoften amount="50000"/>
                              </a14:imgEffect>
                              <a14:imgEffect>
                                <a14:saturation sat="200000"/>
                              </a14:imgEffect>
                            </a14:imgLayer>
                          </a14:imgProps>
                        </a:ext>
                      </a:extLst>
                    </a:blip>
                    <a:stretch>
                      <a:fillRect/>
                    </a:stretch>
                  </pic:blipFill>
                  <pic:spPr>
                    <a:xfrm>
                      <a:off x="0" y="0"/>
                      <a:ext cx="5959146" cy="5971480"/>
                    </a:xfrm>
                    <a:prstGeom prst="rect">
                      <a:avLst/>
                    </a:prstGeom>
                  </pic:spPr>
                </pic:pic>
              </a:graphicData>
            </a:graphic>
          </wp:inline>
        </w:drawing>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Pr="00297CA8" w:rsidRDefault="00720ABE" w:rsidP="00720ABE">
      <w:pPr>
        <w:spacing w:line="276" w:lineRule="auto"/>
        <w:jc w:val="both"/>
        <w:rPr>
          <w:rFonts w:ascii="Trebuchet MS" w:hAnsi="Trebuchet MS"/>
          <w:szCs w:val="24"/>
        </w:rPr>
      </w:pPr>
    </w:p>
    <w:tbl>
      <w:tblPr>
        <w:tblW w:w="9378" w:type="dxa"/>
        <w:tblInd w:w="142" w:type="dxa"/>
        <w:tblLayout w:type="fixed"/>
        <w:tblLook w:val="0000"/>
      </w:tblPr>
      <w:tblGrid>
        <w:gridCol w:w="9378"/>
      </w:tblGrid>
      <w:tr w:rsidR="00720ABE" w:rsidRPr="00CE20A3" w:rsidTr="00A36BF8">
        <w:trPr>
          <w:trHeight w:val="709"/>
        </w:trPr>
        <w:tc>
          <w:tcPr>
            <w:tcW w:w="9378" w:type="dxa"/>
            <w:vAlign w:val="center"/>
          </w:tcPr>
          <w:p w:rsidR="00720ABE" w:rsidRPr="008D62C4" w:rsidRDefault="00720ABE" w:rsidP="00A36BF8">
            <w:pPr>
              <w:pStyle w:val="MainHeading1"/>
              <w:spacing w:line="276" w:lineRule="auto"/>
              <w:jc w:val="both"/>
              <w:rPr>
                <w:rFonts w:ascii="Trebuchet MS" w:hAnsi="Trebuchet MS"/>
                <w:lang w:val="fr-FR"/>
              </w:rPr>
            </w:pPr>
            <w:bookmarkStart w:id="166" w:name="_Toc60844123"/>
            <w:r w:rsidRPr="008D62C4">
              <w:rPr>
                <w:rFonts w:ascii="Trebuchet MS" w:hAnsi="Trebuchet MS"/>
                <w:lang w:val="fr-FR"/>
              </w:rPr>
              <w:t>ANNEXE 2 : Formulaires de Cotation</w:t>
            </w:r>
            <w:bookmarkEnd w:id="166"/>
          </w:p>
          <w:p w:rsidR="00720ABE" w:rsidRPr="00297CA8" w:rsidRDefault="00720ABE" w:rsidP="00A36BF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p>
        </w:tc>
      </w:tr>
    </w:tbl>
    <w:p w:rsidR="00720ABE" w:rsidRPr="00297CA8" w:rsidRDefault="00720ABE" w:rsidP="00720ABE">
      <w:pPr>
        <w:suppressAutoHyphens/>
        <w:spacing w:line="276" w:lineRule="auto"/>
        <w:jc w:val="both"/>
        <w:rPr>
          <w:rFonts w:ascii="Trebuchet MS" w:hAnsi="Trebuchet MS"/>
          <w:b/>
          <w:szCs w:val="24"/>
        </w:rPr>
      </w:pPr>
    </w:p>
    <w:tbl>
      <w:tblPr>
        <w:tblStyle w:val="Grilledutableau"/>
        <w:tblW w:w="9599" w:type="dxa"/>
        <w:tblInd w:w="421" w:type="dxa"/>
        <w:tblLook w:val="04A0"/>
      </w:tblPr>
      <w:tblGrid>
        <w:gridCol w:w="3544"/>
        <w:gridCol w:w="6055"/>
      </w:tblGrid>
      <w:tr w:rsidR="00720ABE" w:rsidRPr="00CE20A3" w:rsidTr="00A36BF8">
        <w:tc>
          <w:tcPr>
            <w:tcW w:w="3544" w:type="dxa"/>
          </w:tcPr>
          <w:p w:rsidR="00720ABE" w:rsidRPr="00980D6F" w:rsidRDefault="00720ABE" w:rsidP="00A36BF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720ABE" w:rsidRPr="00297CA8" w:rsidRDefault="00720ABE" w:rsidP="00A36BF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6055"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w:t>
            </w:r>
          </w:p>
        </w:tc>
        <w:tc>
          <w:tcPr>
            <w:tcW w:w="6055" w:type="dxa"/>
          </w:tcPr>
          <w:p w:rsidR="00720ABE" w:rsidRPr="00297CA8" w:rsidRDefault="00720ABE" w:rsidP="00A36BF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Courriel:</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720ABE" w:rsidRPr="00297CA8" w:rsidRDefault="00720ABE" w:rsidP="00720ABE">
      <w:pPr>
        <w:spacing w:line="276" w:lineRule="auto"/>
        <w:jc w:val="both"/>
        <w:rPr>
          <w:rFonts w:ascii="Trebuchet MS" w:hAnsi="Trebuchet MS"/>
          <w:szCs w:val="24"/>
        </w:rPr>
      </w:pPr>
    </w:p>
    <w:tbl>
      <w:tblPr>
        <w:tblStyle w:val="Grilledutableau"/>
        <w:tblW w:w="9501" w:type="dxa"/>
        <w:tblInd w:w="421" w:type="dxa"/>
        <w:tblLook w:val="04A0"/>
      </w:tblPr>
      <w:tblGrid>
        <w:gridCol w:w="3584"/>
        <w:gridCol w:w="5917"/>
      </w:tblGrid>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w:t>
            </w:r>
          </w:p>
        </w:tc>
        <w:tc>
          <w:tcPr>
            <w:tcW w:w="5917" w:type="dxa"/>
          </w:tcPr>
          <w:p w:rsidR="00720ABE" w:rsidRPr="00297CA8" w:rsidRDefault="00720ABE" w:rsidP="00A36BF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5917"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 :</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DC Ref No.:</w:t>
            </w:r>
          </w:p>
        </w:tc>
        <w:tc>
          <w:tcPr>
            <w:tcW w:w="5917" w:type="dxa"/>
          </w:tcPr>
          <w:p w:rsidR="00720ABE" w:rsidRPr="00297CA8" w:rsidRDefault="00720ABE" w:rsidP="00A36BF8">
            <w:pPr>
              <w:spacing w:after="40" w:line="276" w:lineRule="auto"/>
              <w:jc w:val="both"/>
              <w:rPr>
                <w:rFonts w:ascii="Trebuchet MS" w:hAnsi="Trebuchet MS"/>
              </w:rPr>
            </w:pP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720ABE" w:rsidRPr="00297CA8" w:rsidRDefault="00720ABE" w:rsidP="00A36BF8">
            <w:pPr>
              <w:spacing w:after="40" w:line="276" w:lineRule="auto"/>
              <w:jc w:val="both"/>
              <w:rPr>
                <w:rFonts w:ascii="Trebuchet MS" w:hAnsi="Trebuchet MS"/>
              </w:rPr>
            </w:pPr>
          </w:p>
        </w:tc>
      </w:tr>
    </w:tbl>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1.Conformité et aucune réserve</w:t>
      </w:r>
    </w:p>
    <w:p w:rsidR="00720ABE" w:rsidRPr="00297CA8" w:rsidRDefault="00720ABE" w:rsidP="00720ABE">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techniques.Nous confirmons que nous avons examiné et n’avons aucune réserve sur la DC y compris le Marché.</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2.Eligibilté</w:t>
      </w:r>
    </w:p>
    <w:p w:rsidR="00720ABE" w:rsidRPr="00297CA8" w:rsidRDefault="00720ABE" w:rsidP="00720ABE">
      <w:pPr>
        <w:spacing w:after="120" w:line="276" w:lineRule="auto"/>
        <w:ind w:left="360"/>
        <w:jc w:val="both"/>
        <w:rPr>
          <w:rFonts w:ascii="Trebuchet MS" w:hAnsi="Trebuchet MS"/>
        </w:rPr>
      </w:pPr>
      <w:r w:rsidRPr="00297CA8">
        <w:rPr>
          <w:rFonts w:ascii="Trebuchet MS" w:hAnsi="Trebuchet MS"/>
          <w:lang/>
        </w:rPr>
        <w:t xml:space="preserve">Nous répondons aux exigences d’admissibilité et n’avons aucun conflit d’intérêts, conformément à la Demande de Cotation. </w:t>
      </w:r>
    </w:p>
    <w:p w:rsidR="00720ABE" w:rsidRPr="00297CA8" w:rsidRDefault="00720ABE" w:rsidP="00720ABE">
      <w:pPr>
        <w:numPr>
          <w:ilvl w:val="0"/>
          <w:numId w:val="19"/>
        </w:numPr>
        <w:spacing w:after="120" w:line="276" w:lineRule="auto"/>
        <w:ind w:left="360"/>
        <w:jc w:val="both"/>
        <w:rPr>
          <w:rFonts w:ascii="Trebuchet MS" w:hAnsi="Trebuchet MS"/>
          <w:b/>
        </w:rPr>
      </w:pPr>
      <w:r w:rsidRPr="00297CA8">
        <w:rPr>
          <w:rFonts w:ascii="Trebuchet MS" w:hAnsi="Trebuchet MS"/>
          <w:b/>
          <w:lang/>
        </w:rPr>
        <w:t>Suspension et exclusion</w:t>
      </w:r>
    </w:p>
    <w:p w:rsidR="00720ABE" w:rsidRPr="00297CA8" w:rsidRDefault="00720ABE" w:rsidP="00720ABE">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720ABE" w:rsidRPr="00297CA8" w:rsidRDefault="00720ABE" w:rsidP="00720ABE">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p>
    <w:p w:rsidR="00720ABE" w:rsidRPr="00297CA8" w:rsidRDefault="00720ABE" w:rsidP="00720ABE">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 xml:space="preserve">5.Validité de la Cotation </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720ABE" w:rsidRPr="00297CA8" w:rsidRDefault="00720ABE" w:rsidP="00720ABE">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6.Garantie de bonne exécution</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720ABE" w:rsidRPr="00297CA8" w:rsidRDefault="00720ABE" w:rsidP="00720ABE">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7.Commissions, avantages, honoraires</w:t>
      </w:r>
    </w:p>
    <w:p w:rsidR="00720ABE" w:rsidRPr="00297CA8" w:rsidRDefault="00720ABE" w:rsidP="00720ABE">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720ABE" w:rsidRDefault="00720ABE" w:rsidP="00720ABE">
      <w:pPr>
        <w:tabs>
          <w:tab w:val="left" w:pos="540"/>
          <w:tab w:val="right" w:pos="9000"/>
        </w:tabs>
        <w:suppressAutoHyphens/>
        <w:spacing w:after="120" w:line="276" w:lineRule="auto"/>
        <w:ind w:left="540"/>
        <w:jc w:val="both"/>
        <w:rPr>
          <w:rFonts w:ascii="Trebuchet MS" w:hAnsi="Trebuchet MS"/>
          <w:bCs/>
          <w:i/>
          <w:iC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p w:rsidR="00D4637D" w:rsidRDefault="00D4637D" w:rsidP="00720ABE">
      <w:pPr>
        <w:tabs>
          <w:tab w:val="left" w:pos="540"/>
          <w:tab w:val="right" w:pos="9000"/>
        </w:tabs>
        <w:suppressAutoHyphens/>
        <w:spacing w:after="120" w:line="276" w:lineRule="auto"/>
        <w:ind w:left="540"/>
        <w:jc w:val="both"/>
        <w:rPr>
          <w:rFonts w:ascii="Trebuchet MS" w:hAnsi="Trebuchet MS"/>
          <w:bCs/>
          <w:i/>
          <w:iCs/>
          <w:szCs w:val="24"/>
        </w:rPr>
      </w:pPr>
    </w:p>
    <w:p w:rsidR="00D4637D" w:rsidRPr="00297CA8" w:rsidRDefault="00D4637D" w:rsidP="00720ABE">
      <w:pPr>
        <w:tabs>
          <w:tab w:val="left" w:pos="540"/>
          <w:tab w:val="right" w:pos="9000"/>
        </w:tabs>
        <w:suppressAutoHyphens/>
        <w:spacing w:after="120" w:line="276" w:lineRule="auto"/>
        <w:ind w:left="540"/>
        <w:jc w:val="both"/>
        <w:rPr>
          <w:rFonts w:ascii="Trebuchet MS" w:hAnsi="Trebuchet MS"/>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3"/>
        <w:gridCol w:w="2520"/>
        <w:gridCol w:w="2070"/>
        <w:gridCol w:w="1800"/>
      </w:tblGrid>
      <w:tr w:rsidR="00720ABE" w:rsidRPr="00CE20A3" w:rsidTr="00A36BF8">
        <w:tc>
          <w:tcPr>
            <w:tcW w:w="2403"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bl>
    <w:p w:rsidR="00720ABE" w:rsidRPr="00297CA8" w:rsidRDefault="00720ABE" w:rsidP="00720ABE">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720ABE" w:rsidRPr="00297CA8" w:rsidRDefault="00720ABE" w:rsidP="00720ABE">
      <w:pPr>
        <w:suppressAutoHyphens/>
        <w:spacing w:line="276" w:lineRule="auto"/>
        <w:ind w:left="284"/>
        <w:jc w:val="both"/>
        <w:rPr>
          <w:rFonts w:ascii="Trebuchet MS" w:hAnsi="Trebuchet MS"/>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8.Aucune obligation d’accepter</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9.Fraude et corruption</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720ABE" w:rsidRPr="00297CA8" w:rsidRDefault="00720ABE" w:rsidP="00720ABE">
      <w:pPr>
        <w:spacing w:after="120" w:line="276" w:lineRule="auto"/>
        <w:jc w:val="both"/>
        <w:rPr>
          <w:rFonts w:ascii="Trebuchet MS" w:hAnsi="Trebuchet MS"/>
          <w:szCs w:val="24"/>
          <w:lang w:eastAsia="en-US"/>
        </w:rPr>
      </w:pP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720ABE" w:rsidRPr="00297CA8" w:rsidRDefault="00720ABE" w:rsidP="00720ABE">
      <w:pPr>
        <w:spacing w:after="160" w:line="276" w:lineRule="auto"/>
        <w:jc w:val="both"/>
        <w:rPr>
          <w:rFonts w:ascii="Trebuchet MS" w:hAnsi="Trebuchet MS"/>
          <w:sz w:val="22"/>
          <w:szCs w:val="22"/>
          <w:lang w:eastAsia="en-US"/>
        </w:rPr>
      </w:pP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720ABE" w:rsidRPr="00297CA8" w:rsidRDefault="00720ABE" w:rsidP="00720ABE">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rsidR="00720ABE" w:rsidRPr="00297CA8" w:rsidRDefault="00720ABE" w:rsidP="00720ABE">
      <w:pPr>
        <w:spacing w:after="160" w:line="276" w:lineRule="auto"/>
        <w:jc w:val="both"/>
        <w:rPr>
          <w:rFonts w:ascii="Trebuchet MS" w:hAnsi="Trebuchet MS"/>
          <w:i/>
          <w:iCs/>
          <w:szCs w:val="24"/>
          <w:lang w:eastAsia="en-US"/>
        </w:rPr>
      </w:pPr>
    </w:p>
    <w:p w:rsidR="00720ABE" w:rsidRPr="00297CA8" w:rsidRDefault="00720ABE" w:rsidP="00720ABE">
      <w:pPr>
        <w:spacing w:line="276" w:lineRule="auto"/>
        <w:jc w:val="both"/>
        <w:rPr>
          <w:rFonts w:ascii="Trebuchet MS" w:hAnsi="Trebuchet MS"/>
          <w:sz w:val="22"/>
          <w:szCs w:val="22"/>
          <w:lang w:eastAsia="en-US"/>
        </w:rPr>
        <w:sectPr w:rsidR="00720ABE"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297CA8" w:rsidRDefault="00720ABE" w:rsidP="00720ABE">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rsidR="00720ABE" w:rsidRPr="004433DB" w:rsidRDefault="00720ABE" w:rsidP="00720ABE">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tblPr>
      <w:tblGrid>
        <w:gridCol w:w="834"/>
        <w:gridCol w:w="5393"/>
        <w:gridCol w:w="811"/>
        <w:gridCol w:w="1446"/>
        <w:gridCol w:w="1559"/>
      </w:tblGrid>
      <w:tr w:rsidR="00720AB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r w:rsidRPr="00D4637D">
              <w:rPr>
                <w:rFonts w:ascii="Trebuchet MS" w:hAnsi="Trebuchet MS"/>
                <w:b/>
                <w:bCs/>
                <w:color w:val="000000"/>
                <w:sz w:val="20"/>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P.U en lettre</w:t>
            </w:r>
          </w:p>
        </w:tc>
      </w:tr>
      <w:tr w:rsidR="00720ABE" w:rsidRPr="00D4637D" w:rsidTr="00A36BF8">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légèrement armé pour dallage (ép.8 cm)  dosé à 300kg/m</w:t>
            </w:r>
            <w:r w:rsidRPr="00D4637D">
              <w:rPr>
                <w:rFonts w:ascii="Trebuchet MS" w:hAnsi="Trebuchet MS"/>
                <w:color w:val="000000"/>
                <w:sz w:val="20"/>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405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406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nil"/>
              <w:left w:val="single" w:sz="8" w:space="0" w:color="auto"/>
              <w:bottom w:val="single" w:sz="4"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511</w:t>
            </w:r>
          </w:p>
        </w:tc>
        <w:tc>
          <w:tcPr>
            <w:tcW w:w="5393" w:type="dxa"/>
            <w:tcBorders>
              <w:top w:val="nil"/>
              <w:left w:val="nil"/>
              <w:bottom w:val="single" w:sz="4"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Gouttière</w:t>
            </w:r>
          </w:p>
        </w:tc>
        <w:tc>
          <w:tcPr>
            <w:tcW w:w="811"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600: MENUISERIE METALLIQUE</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601</w:t>
            </w:r>
          </w:p>
        </w:tc>
        <w:tc>
          <w:tcPr>
            <w:tcW w:w="5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Porte métallique pleine de 97x220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602</w:t>
            </w:r>
          </w:p>
        </w:tc>
        <w:tc>
          <w:tcPr>
            <w:tcW w:w="539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Seuils en cornière (véranda et estrades)</w:t>
            </w:r>
          </w:p>
        </w:tc>
        <w:tc>
          <w:tcPr>
            <w:tcW w:w="811"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55"/>
          <w:jc w:val="center"/>
        </w:trPr>
        <w:tc>
          <w:tcPr>
            <w:tcW w:w="834"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603</w:t>
            </w:r>
          </w:p>
        </w:tc>
        <w:tc>
          <w:tcPr>
            <w:tcW w:w="5393" w:type="dxa"/>
            <w:tcBorders>
              <w:top w:val="single" w:sz="12" w:space="0" w:color="auto"/>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Fenêtre en allure coulissante </w:t>
            </w:r>
          </w:p>
        </w:tc>
        <w:tc>
          <w:tcPr>
            <w:tcW w:w="811"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w:t>
            </w:r>
            <w:r w:rsidRPr="00D4637D">
              <w:rPr>
                <w:rFonts w:ascii="Trebuchet MS" w:hAnsi="Trebuchet MS"/>
                <w:sz w:val="20"/>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w:t>
            </w:r>
            <w:r w:rsidRPr="00D4637D">
              <w:rPr>
                <w:rFonts w:ascii="Trebuchet MS" w:hAnsi="Trebuchet MS"/>
                <w:sz w:val="20"/>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cs="Calibri"/>
                <w:color w:val="000000"/>
                <w:sz w:val="20"/>
                <w:szCs w:val="22"/>
              </w:rPr>
            </w:pPr>
            <w:r w:rsidRPr="00D4637D">
              <w:rPr>
                <w:rFonts w:ascii="Trebuchet MS" w:hAnsi="Trebuchet MS"/>
                <w:b/>
                <w:bCs/>
                <w:sz w:val="20"/>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sz w:val="20"/>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s="Calibri"/>
                <w:bCs/>
                <w:color w:val="000000"/>
                <w:sz w:val="20"/>
                <w:szCs w:val="22"/>
              </w:rPr>
            </w:pPr>
            <w:r w:rsidRPr="00D4637D">
              <w:rPr>
                <w:rFonts w:ascii="Trebuchet MS" w:hAnsi="Trebuchet MS" w:cs="Calibri"/>
                <w:bCs/>
                <w:color w:val="000000"/>
                <w:sz w:val="20"/>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s="Calibri"/>
                <w:b/>
                <w:bCs/>
                <w:color w:val="000000"/>
                <w:sz w:val="20"/>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s="Calibri"/>
                <w:b/>
                <w:bCs/>
                <w:color w:val="000000"/>
                <w:sz w:val="20"/>
                <w:szCs w:val="22"/>
              </w:rPr>
            </w:pPr>
          </w:p>
        </w:tc>
      </w:tr>
      <w:tr w:rsidR="00A84342"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A84342" w:rsidRPr="00D4637D" w:rsidRDefault="00A84342" w:rsidP="00D4637D">
            <w:pPr>
              <w:jc w:val="center"/>
              <w:rPr>
                <w:rFonts w:ascii="Trebuchet MS" w:hAnsi="Trebuchet MS"/>
                <w:b/>
                <w:bCs/>
                <w:sz w:val="20"/>
                <w:szCs w:val="22"/>
              </w:rPr>
            </w:pPr>
            <w:r>
              <w:rPr>
                <w:rFonts w:ascii="Trebuchet MS" w:hAnsi="Trebuchet MS"/>
                <w:b/>
                <w:bCs/>
                <w:sz w:val="20"/>
                <w:szCs w:val="22"/>
              </w:rPr>
              <w:t>1005</w:t>
            </w:r>
          </w:p>
        </w:tc>
        <w:tc>
          <w:tcPr>
            <w:tcW w:w="5393" w:type="dxa"/>
            <w:tcBorders>
              <w:top w:val="single" w:sz="8" w:space="0" w:color="auto"/>
              <w:left w:val="nil"/>
              <w:bottom w:val="single" w:sz="8" w:space="0" w:color="auto"/>
              <w:right w:val="single" w:sz="8" w:space="0" w:color="auto"/>
            </w:tcBorders>
            <w:shd w:val="clear" w:color="auto" w:fill="auto"/>
            <w:vAlign w:val="center"/>
          </w:tcPr>
          <w:p w:rsidR="00A84342" w:rsidRPr="00D4637D" w:rsidRDefault="00A84342" w:rsidP="00A36BF8">
            <w:pPr>
              <w:jc w:val="both"/>
              <w:rPr>
                <w:rFonts w:ascii="Trebuchet MS" w:hAnsi="Trebuchet MS"/>
                <w:sz w:val="20"/>
                <w:szCs w:val="22"/>
              </w:rPr>
            </w:pPr>
            <w:r>
              <w:rPr>
                <w:rFonts w:ascii="Trebuchet MS" w:hAnsi="Trebuchet MS"/>
                <w:sz w:val="20"/>
                <w:szCs w:val="22"/>
              </w:rPr>
              <w:t>Plantation d’arbres</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A84342" w:rsidRPr="00D4637D" w:rsidRDefault="00A84342" w:rsidP="00A36BF8">
            <w:pPr>
              <w:jc w:val="center"/>
              <w:rPr>
                <w:rFonts w:ascii="Trebuchet MS" w:hAnsi="Trebuchet MS" w:cs="Calibri"/>
                <w:bCs/>
                <w:color w:val="000000"/>
                <w:sz w:val="20"/>
                <w:szCs w:val="22"/>
              </w:rPr>
            </w:pPr>
            <w:r>
              <w:rPr>
                <w:rFonts w:ascii="Trebuchet MS" w:hAnsi="Trebuchet MS" w:cs="Calibri"/>
                <w:bCs/>
                <w:color w:val="000000"/>
                <w:sz w:val="20"/>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A84342" w:rsidRPr="00D4637D" w:rsidRDefault="00A84342" w:rsidP="00A36BF8">
            <w:pPr>
              <w:jc w:val="both"/>
              <w:rPr>
                <w:rFonts w:ascii="Trebuchet MS" w:hAnsi="Trebuchet MS" w:cs="Calibri"/>
                <w:b/>
                <w:bCs/>
                <w:color w:val="000000"/>
                <w:sz w:val="20"/>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A84342" w:rsidRPr="00D4637D" w:rsidRDefault="00A84342" w:rsidP="00A36BF8">
            <w:pPr>
              <w:jc w:val="both"/>
              <w:rPr>
                <w:rFonts w:ascii="Trebuchet MS" w:hAnsi="Trebuchet MS" w:cs="Calibri"/>
                <w:b/>
                <w:bCs/>
                <w:color w:val="000000"/>
                <w:sz w:val="20"/>
                <w:szCs w:val="22"/>
              </w:rPr>
            </w:pP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1100</w:t>
            </w:r>
            <w:r w:rsidR="00A84342">
              <w:rPr>
                <w:rFonts w:ascii="Trebuchet MS" w:hAnsi="Trebuchet MS"/>
                <w:b/>
                <w:bCs/>
                <w:color w:val="000000"/>
                <w:sz w:val="20"/>
                <w:szCs w:val="22"/>
              </w:rPr>
              <w:t> </w:t>
            </w:r>
            <w:r w:rsidRPr="00D4637D">
              <w:rPr>
                <w:rFonts w:ascii="Trebuchet MS" w:hAnsi="Trebuchet MS"/>
                <w:b/>
                <w:bCs/>
                <w:color w:val="000000"/>
                <w:sz w:val="20"/>
                <w:szCs w:val="22"/>
              </w:rPr>
              <w:t>: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bl>
    <w:p w:rsidR="00720ABE" w:rsidRDefault="00720ABE" w:rsidP="00720ABE">
      <w:pPr>
        <w:spacing w:after="160" w:line="276" w:lineRule="auto"/>
        <w:jc w:val="both"/>
        <w:rPr>
          <w:rFonts w:ascii="Trebuchet MS" w:eastAsia="Calibri" w:hAnsi="Trebuchet MS"/>
          <w:b/>
          <w:sz w:val="40"/>
          <w:szCs w:val="22"/>
          <w:lang w:eastAsia="en-US"/>
        </w:rPr>
        <w:sectPr w:rsidR="00720ABE"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720ABE" w:rsidRDefault="00720ABE" w:rsidP="00720ABE">
      <w:pPr>
        <w:spacing w:after="160" w:line="276" w:lineRule="auto"/>
        <w:jc w:val="both"/>
        <w:rPr>
          <w:rFonts w:ascii="Trebuchet MS" w:eastAsia="Calibri" w:hAnsi="Trebuchet MS"/>
          <w:b/>
          <w:sz w:val="40"/>
          <w:szCs w:val="22"/>
          <w:lang w:eastAsia="en-US"/>
        </w:rPr>
      </w:pPr>
    </w:p>
    <w:p w:rsidR="00720ABE" w:rsidRDefault="00720ABE" w:rsidP="00720ABE">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tblPr>
      <w:tblGrid>
        <w:gridCol w:w="609"/>
        <w:gridCol w:w="4919"/>
        <w:gridCol w:w="857"/>
        <w:gridCol w:w="1126"/>
        <w:gridCol w:w="1104"/>
        <w:gridCol w:w="1249"/>
      </w:tblGrid>
      <w:tr w:rsidR="00720ABE" w:rsidRPr="009A4E35" w:rsidTr="00A36BF8">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720ABE" w:rsidRPr="009A4E35" w:rsidTr="00A36BF8">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100</w:t>
            </w:r>
            <w:r w:rsidR="00A84342">
              <w:rPr>
                <w:rFonts w:ascii="Trebuchet MS" w:hAnsi="Trebuchet MS"/>
                <w:b/>
                <w:bCs/>
                <w:color w:val="000000"/>
                <w:sz w:val="20"/>
              </w:rPr>
              <w:t> </w:t>
            </w:r>
            <w:r w:rsidRPr="009A4E35">
              <w:rPr>
                <w:rFonts w:ascii="Trebuchet MS" w:hAnsi="Trebuchet MS"/>
                <w:b/>
                <w:bCs/>
                <w:color w:val="000000"/>
                <w:sz w:val="20"/>
              </w:rPr>
              <w:t>: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200</w:t>
            </w:r>
            <w:r w:rsidR="00A84342">
              <w:rPr>
                <w:rFonts w:ascii="Trebuchet MS" w:hAnsi="Trebuchet MS"/>
                <w:b/>
                <w:bCs/>
                <w:color w:val="000000"/>
                <w:sz w:val="20"/>
              </w:rPr>
              <w:t> </w:t>
            </w:r>
            <w:r w:rsidRPr="009A4E35">
              <w:rPr>
                <w:rFonts w:ascii="Trebuchet MS" w:hAnsi="Trebuchet MS"/>
                <w:b/>
                <w:bCs/>
                <w:color w:val="000000"/>
                <w:sz w:val="20"/>
              </w:rPr>
              <w:t>: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300</w:t>
            </w:r>
            <w:r w:rsidR="00A84342">
              <w:rPr>
                <w:rFonts w:ascii="Trebuchet MS" w:hAnsi="Trebuchet MS"/>
                <w:b/>
                <w:bCs/>
                <w:color w:val="000000"/>
                <w:sz w:val="20"/>
              </w:rPr>
              <w:t> </w:t>
            </w:r>
            <w:r w:rsidRPr="009A4E35">
              <w:rPr>
                <w:rFonts w:ascii="Trebuchet MS" w:hAnsi="Trebuchet MS"/>
                <w:b/>
                <w:bCs/>
                <w:color w:val="000000"/>
                <w:sz w:val="20"/>
              </w:rPr>
              <w:t>: FONDATION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400</w:t>
            </w:r>
            <w:r w:rsidR="00A84342">
              <w:rPr>
                <w:rFonts w:ascii="Trebuchet MS" w:hAnsi="Trebuchet MS"/>
                <w:b/>
                <w:bCs/>
                <w:color w:val="000000"/>
                <w:sz w:val="20"/>
              </w:rPr>
              <w:t> </w:t>
            </w:r>
            <w:r w:rsidRPr="009A4E35">
              <w:rPr>
                <w:rFonts w:ascii="Trebuchet MS" w:hAnsi="Trebuchet MS"/>
                <w:b/>
                <w:bCs/>
                <w:color w:val="000000"/>
                <w:sz w:val="20"/>
              </w:rPr>
              <w:t>: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500</w:t>
            </w:r>
            <w:r w:rsidR="00A84342">
              <w:rPr>
                <w:rFonts w:ascii="Trebuchet MS" w:hAnsi="Trebuchet MS"/>
                <w:b/>
                <w:bCs/>
                <w:sz w:val="20"/>
              </w:rPr>
              <w:t> </w:t>
            </w:r>
            <w:r w:rsidRPr="009A4E35">
              <w:rPr>
                <w:rFonts w:ascii="Trebuchet MS" w:hAnsi="Trebuchet MS"/>
                <w:b/>
                <w:bCs/>
                <w:sz w:val="20"/>
              </w:rPr>
              <w:t xml:space="preserve">: ACROTERE MACONNE </w:t>
            </w:r>
            <w:r w:rsidR="00A84342">
              <w:rPr>
                <w:rFonts w:ascii="Trebuchet MS" w:hAnsi="Trebuchet MS"/>
                <w:b/>
                <w:bCs/>
                <w:sz w:val="20"/>
              </w:rPr>
              <w:t>–</w:t>
            </w:r>
            <w:r w:rsidRPr="009A4E35">
              <w:rPr>
                <w:rFonts w:ascii="Trebuchet MS" w:hAnsi="Trebuchet MS"/>
                <w:b/>
                <w:bCs/>
                <w:sz w:val="20"/>
              </w:rPr>
              <w:t>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bac alu 6/10</w:t>
            </w:r>
            <w:r w:rsidRPr="00A84342">
              <w:rPr>
                <w:rFonts w:ascii="Trebuchet MS" w:hAnsi="Trebuchet MS"/>
                <w:sz w:val="20"/>
                <w:vertAlign w:val="superscript"/>
              </w:rPr>
              <w:t>e</w:t>
            </w:r>
            <w:r w:rsidRPr="009A4E35">
              <w:rPr>
                <w:rFonts w:ascii="Trebuchet MS" w:hAnsi="Trebuchet MS"/>
                <w:sz w:val="20"/>
              </w:rPr>
              <w:t xml:space="preserve"> de 6m</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D4637D">
        <w:trPr>
          <w:trHeight w:val="217"/>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D4637D">
        <w:trPr>
          <w:trHeight w:val="25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507</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24</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Pr>
                <w:rFonts w:ascii="Trebuchet MS" w:hAnsi="Trebuchet MS"/>
                <w:sz w:val="20"/>
              </w:rPr>
              <w:t xml:space="preserve">Descente d’eau en </w:t>
            </w:r>
            <w:r w:rsidR="008D62C4">
              <w:rPr>
                <w:rFonts w:ascii="Trebuchet MS" w:hAnsi="Trebuchet MS"/>
                <w:sz w:val="20"/>
              </w:rPr>
              <w:t>tuyau</w:t>
            </w:r>
            <w:r>
              <w:rPr>
                <w:rFonts w:ascii="Trebuchet MS" w:hAnsi="Trebuchet MS"/>
                <w:sz w:val="20"/>
              </w:rPr>
              <w:t xml:space="preserve">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600</w:t>
            </w:r>
            <w:r w:rsidR="00A84342">
              <w:rPr>
                <w:rFonts w:ascii="Trebuchet MS" w:hAnsi="Trebuchet MS"/>
                <w:b/>
                <w:bCs/>
                <w:sz w:val="20"/>
              </w:rPr>
              <w:t> </w:t>
            </w:r>
            <w:r w:rsidRPr="009A4E35">
              <w:rPr>
                <w:rFonts w:ascii="Trebuchet MS" w:hAnsi="Trebuchet MS"/>
                <w:b/>
                <w:bCs/>
                <w:sz w:val="20"/>
              </w:rPr>
              <w:t>: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8D62C4" w:rsidP="00A36BF8">
            <w:pPr>
              <w:jc w:val="both"/>
              <w:rPr>
                <w:rFonts w:ascii="Trebuchet MS" w:hAnsi="Trebuchet MS"/>
                <w:sz w:val="20"/>
              </w:rPr>
            </w:pPr>
            <w:r w:rsidRPr="00482CFA">
              <w:rPr>
                <w:rFonts w:ascii="Trebuchet MS" w:hAnsi="Trebuchet MS"/>
                <w:sz w:val="20"/>
              </w:rPr>
              <w:t>Balustrade</w:t>
            </w:r>
            <w:r w:rsidR="00720ABE" w:rsidRPr="00482CFA">
              <w:rPr>
                <w:rFonts w:ascii="Trebuchet MS" w:hAnsi="Trebuchet MS"/>
                <w:sz w:val="20"/>
              </w:rPr>
              <w:t xml:space="preserv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700</w:t>
            </w:r>
            <w:r w:rsidR="00A84342">
              <w:rPr>
                <w:rFonts w:ascii="Trebuchet MS" w:hAnsi="Trebuchet MS"/>
                <w:b/>
                <w:bCs/>
                <w:color w:val="000000"/>
                <w:sz w:val="20"/>
              </w:rPr>
              <w:t> </w:t>
            </w:r>
            <w:r w:rsidRPr="009A4E35">
              <w:rPr>
                <w:rFonts w:ascii="Trebuchet MS" w:hAnsi="Trebuchet MS"/>
                <w:b/>
                <w:bCs/>
                <w:color w:val="000000"/>
                <w:sz w:val="20"/>
              </w:rPr>
              <w:t xml:space="preserve">: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w:t>
            </w:r>
            <w:r w:rsidR="00A84342">
              <w:rPr>
                <w:rFonts w:ascii="Trebuchet MS" w:hAnsi="Trebuchet MS"/>
                <w:color w:val="000000"/>
                <w:sz w:val="20"/>
              </w:rPr>
              <w:t>’</w:t>
            </w:r>
            <w:r w:rsidRPr="009A4E35">
              <w:rPr>
                <w:rFonts w:ascii="Trebuchet MS" w:hAnsi="Trebuchet MS"/>
                <w:color w:val="000000"/>
                <w:sz w:val="20"/>
              </w:rPr>
              <w:t>Établissement</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800</w:t>
            </w:r>
            <w:r w:rsidR="00A84342">
              <w:rPr>
                <w:rFonts w:ascii="Trebuchet MS" w:hAnsi="Trebuchet MS"/>
                <w:b/>
                <w:bCs/>
                <w:color w:val="000000"/>
                <w:sz w:val="20"/>
              </w:rPr>
              <w:t> </w:t>
            </w:r>
            <w:r w:rsidRPr="009A4E35">
              <w:rPr>
                <w:rFonts w:ascii="Trebuchet MS" w:hAnsi="Trebuchet MS"/>
                <w:b/>
                <w:bCs/>
                <w:color w:val="000000"/>
                <w:sz w:val="20"/>
              </w:rPr>
              <w:t>: PEINTURE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900</w:t>
            </w:r>
            <w:r w:rsidR="00A84342">
              <w:rPr>
                <w:rFonts w:ascii="Trebuchet MS" w:hAnsi="Trebuchet MS"/>
                <w:b/>
                <w:bCs/>
                <w:color w:val="000000"/>
                <w:sz w:val="20"/>
              </w:rPr>
              <w:t> </w:t>
            </w:r>
            <w:r w:rsidRPr="009A4E35">
              <w:rPr>
                <w:rFonts w:ascii="Trebuchet MS" w:hAnsi="Trebuchet MS"/>
                <w:b/>
                <w:bCs/>
                <w:color w:val="000000"/>
                <w:sz w:val="20"/>
              </w:rPr>
              <w:t>: VRD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1000</w:t>
            </w:r>
            <w:r w:rsidR="00A84342">
              <w:rPr>
                <w:rFonts w:ascii="Trebuchet MS" w:hAnsi="Trebuchet MS"/>
                <w:b/>
                <w:bCs/>
                <w:sz w:val="20"/>
              </w:rPr>
              <w:t> </w:t>
            </w:r>
            <w:r w:rsidRPr="009A4E35">
              <w:rPr>
                <w:rFonts w:ascii="Trebuchet MS" w:hAnsi="Trebuchet MS"/>
                <w:b/>
                <w:bCs/>
                <w:sz w:val="20"/>
              </w:rPr>
              <w:t>: EQUIPEMENTS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5B100A">
              <w:rPr>
                <w:rFonts w:ascii="Trebuchet MS" w:hAnsi="Trebuchet MS"/>
                <w:sz w:val="20"/>
              </w:rPr>
              <w:t xml:space="preserve">Tableau vert scolaire type triptyque avec cadre en </w:t>
            </w:r>
            <w:r w:rsidR="008D62C4" w:rsidRPr="005B100A">
              <w:rPr>
                <w:rFonts w:ascii="Trebuchet MS" w:hAnsi="Trebuchet MS"/>
                <w:sz w:val="20"/>
              </w:rPr>
              <w:t>aluminium</w:t>
            </w:r>
            <w:r w:rsidRPr="005B100A">
              <w:rPr>
                <w:rFonts w:ascii="Trebuchet MS" w:hAnsi="Trebuchet MS"/>
                <w:sz w:val="20"/>
              </w:rPr>
              <w:t xml:space="preserve">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A84342"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A84342" w:rsidRDefault="00A84342" w:rsidP="00A36BF8">
            <w:pPr>
              <w:jc w:val="both"/>
              <w:rPr>
                <w:rFonts w:ascii="Trebuchet MS" w:hAnsi="Trebuchet MS"/>
                <w:b/>
                <w:bCs/>
                <w:sz w:val="20"/>
              </w:rPr>
            </w:pPr>
            <w:r>
              <w:rPr>
                <w:rFonts w:ascii="Trebuchet MS" w:hAnsi="Trebuchet MS"/>
                <w:b/>
                <w:bCs/>
                <w:sz w:val="20"/>
              </w:rPr>
              <w:t>1005</w:t>
            </w:r>
          </w:p>
        </w:tc>
        <w:tc>
          <w:tcPr>
            <w:tcW w:w="4919" w:type="dxa"/>
            <w:tcBorders>
              <w:top w:val="single" w:sz="4" w:space="0" w:color="auto"/>
              <w:left w:val="nil"/>
              <w:bottom w:val="single" w:sz="4" w:space="0" w:color="auto"/>
              <w:right w:val="single" w:sz="8" w:space="0" w:color="auto"/>
            </w:tcBorders>
            <w:shd w:val="clear" w:color="auto" w:fill="auto"/>
            <w:vAlign w:val="center"/>
          </w:tcPr>
          <w:p w:rsidR="00A84342" w:rsidRPr="005B100A" w:rsidRDefault="00A84342" w:rsidP="00A36BF8">
            <w:pPr>
              <w:jc w:val="both"/>
              <w:rPr>
                <w:rFonts w:ascii="Trebuchet MS" w:hAnsi="Trebuchet MS"/>
                <w:sz w:val="20"/>
              </w:rPr>
            </w:pPr>
            <w:r>
              <w:rPr>
                <w:rFonts w:ascii="Trebuchet MS" w:hAnsi="Trebuchet MS"/>
                <w:sz w:val="20"/>
              </w:rPr>
              <w:t>Plantation d’arbres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A84342" w:rsidRDefault="00A84342"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A84342" w:rsidRDefault="00A84342" w:rsidP="00A36BF8">
            <w:pPr>
              <w:jc w:val="center"/>
              <w:rPr>
                <w:rFonts w:ascii="Trebuchet MS" w:hAnsi="Trebuchet MS"/>
                <w:sz w:val="20"/>
              </w:rPr>
            </w:pPr>
            <w:r>
              <w:rPr>
                <w:rFonts w:ascii="Trebuchet MS" w:hAnsi="Trebuchet MS"/>
                <w:sz w:val="20"/>
              </w:rPr>
              <w:t>100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A84342" w:rsidRPr="009A4E35" w:rsidRDefault="00A84342"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A84342" w:rsidRPr="009A4E35" w:rsidRDefault="00A84342" w:rsidP="00A36BF8">
            <w:pPr>
              <w:jc w:val="both"/>
              <w:rPr>
                <w:rFonts w:ascii="Trebuchet MS" w:hAnsi="Trebuchet MS"/>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color w:val="000000"/>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color w:val="000000"/>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b/>
                <w:bCs/>
                <w:color w:val="000000"/>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bl>
    <w:p w:rsidR="00720ABE"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w:t>
      </w:r>
      <w:r w:rsidR="008D62C4">
        <w:rPr>
          <w:rFonts w:ascii="Trebuchet MS" w:eastAsia="Calibri" w:hAnsi="Trebuchet MS"/>
          <w:b/>
          <w:i/>
          <w:sz w:val="22"/>
          <w:szCs w:val="22"/>
          <w:lang w:eastAsia="en-US"/>
        </w:rPr>
        <w:t>représente</w:t>
      </w:r>
      <w:r w:rsidRPr="00CE20A3">
        <w:rPr>
          <w:rFonts w:ascii="Trebuchet MS" w:eastAsia="Calibri" w:hAnsi="Trebuchet MS"/>
          <w:b/>
          <w:i/>
          <w:sz w:val="22"/>
          <w:szCs w:val="22"/>
          <w:lang w:eastAsia="en-US"/>
        </w:rPr>
        <w:t xml:space="preserve"> la construction d’un bloc de deux salles de classe équipées dans une seule </w:t>
      </w:r>
      <w:r w:rsidRPr="009F60CF">
        <w:rPr>
          <w:rFonts w:ascii="Trebuchet MS" w:eastAsia="Calibri" w:hAnsi="Trebuchet MS"/>
          <w:b/>
          <w:i/>
          <w:sz w:val="22"/>
          <w:szCs w:val="22"/>
          <w:lang w:eastAsia="en-US"/>
        </w:rPr>
        <w:t xml:space="preserve">école publique. </w:t>
      </w:r>
      <w:r w:rsidRPr="00CE20A3">
        <w:rPr>
          <w:rFonts w:ascii="Trebuchet MS" w:eastAsia="Calibri" w:hAnsi="Trebuchet MS"/>
          <w:b/>
          <w:i/>
          <w:sz w:val="22"/>
          <w:szCs w:val="22"/>
          <w:lang w:eastAsia="en-US"/>
        </w:rPr>
        <w:t xml:space="preserve">Prévoir dans le tableau </w:t>
      </w:r>
      <w:r w:rsidR="008D62C4" w:rsidRPr="00CE20A3">
        <w:rPr>
          <w:rFonts w:ascii="Trebuchet MS" w:eastAsia="Calibri" w:hAnsi="Trebuchet MS"/>
          <w:b/>
          <w:i/>
          <w:sz w:val="22"/>
          <w:szCs w:val="22"/>
          <w:lang w:eastAsia="en-US"/>
        </w:rPr>
        <w:t>récapitulatif</w:t>
      </w:r>
      <w:r w:rsidRPr="00CE20A3">
        <w:rPr>
          <w:rFonts w:ascii="Trebuchet MS" w:eastAsia="Calibri" w:hAnsi="Trebuchet MS"/>
          <w:b/>
          <w:i/>
          <w:sz w:val="22"/>
          <w:szCs w:val="22"/>
          <w:lang w:eastAsia="en-US"/>
        </w:rPr>
        <w:t xml:space="preserve"> le montant pour l’ensemble.</w:t>
      </w:r>
    </w:p>
    <w:p w:rsidR="00720ABE" w:rsidRPr="00297CA8" w:rsidRDefault="00720ABE" w:rsidP="00720ABE">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tblPr>
      <w:tblGrid>
        <w:gridCol w:w="4390"/>
        <w:gridCol w:w="4960"/>
      </w:tblGrid>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720ABE" w:rsidRPr="00CE20A3" w:rsidTr="00A36BF8">
        <w:tc>
          <w:tcPr>
            <w:tcW w:w="4390" w:type="dxa"/>
          </w:tcPr>
          <w:p w:rsidR="00720ABE" w:rsidRPr="00297CA8" w:rsidRDefault="00720ABE" w:rsidP="00A36BF8">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Pr>
                <w:rFonts w:ascii="Trebuchet MS" w:eastAsia="SimSun" w:hAnsi="Trebuchet MS"/>
                <w:b/>
                <w:lang w:val="fr-CA"/>
              </w:rPr>
              <w:t xml:space="preserve">bloc de deux salles de classe à </w:t>
            </w:r>
            <w:r w:rsidRPr="00297CA8">
              <w:rPr>
                <w:rFonts w:ascii="Trebuchet MS" w:eastAsia="SimSun" w:hAnsi="Trebuchet MS"/>
                <w:b/>
                <w:lang w:val="fr-CA"/>
              </w:rPr>
              <w:t xml:space="preserve">école publique </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ou 5,5</w:t>
            </w:r>
            <w:r w:rsidRPr="00297CA8">
              <w:rPr>
                <w:rFonts w:ascii="Trebuchet MS" w:hAnsi="Trebuchet MS"/>
                <w:b/>
                <w:bCs/>
                <w:color w:val="000000"/>
              </w:rPr>
              <w:t>%)</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bl>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p w:rsidR="00720ABE" w:rsidRPr="00CE20A3" w:rsidRDefault="00720ABE" w:rsidP="00720ABE">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rsidR="00720ABE" w:rsidRPr="00297CA8" w:rsidRDefault="00720ABE" w:rsidP="00720ABE">
      <w:pPr>
        <w:pStyle w:val="00SectionIVTitle"/>
        <w:spacing w:line="276" w:lineRule="auto"/>
        <w:jc w:val="both"/>
        <w:rPr>
          <w:rFonts w:ascii="Trebuchet MS" w:hAnsi="Trebuchet MS"/>
          <w:sz w:val="22"/>
          <w:lang w:val="fr-CM"/>
        </w:rPr>
      </w:pPr>
    </w:p>
    <w:p w:rsidR="00720ABE" w:rsidRPr="00297CA8" w:rsidRDefault="00720ABE" w:rsidP="00720ABE">
      <w:pPr>
        <w:spacing w:after="200" w:line="276" w:lineRule="auto"/>
        <w:jc w:val="both"/>
        <w:rPr>
          <w:rFonts w:ascii="Trebuchet MS" w:hAnsi="Trebuchet MS"/>
          <w:b/>
          <w:bCs/>
          <w:sz w:val="36"/>
          <w:szCs w:val="36"/>
          <w:lang w:val="fr-CM" w:eastAsia="en-US"/>
        </w:rPr>
        <w:sectPr w:rsidR="00720ABE"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rsidR="00720ABE" w:rsidRPr="00297CA8" w:rsidRDefault="00720ABE" w:rsidP="00720ABE">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720ABE" w:rsidRPr="00297CA8" w:rsidRDefault="00720ABE" w:rsidP="00720ABE">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720ABE" w:rsidRPr="00297CA8" w:rsidRDefault="00720ABE" w:rsidP="00720ABE">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720ABE" w:rsidRPr="008D62C4" w:rsidRDefault="00720ABE" w:rsidP="00720ABE">
      <w:pPr>
        <w:pStyle w:val="MainHeading1"/>
        <w:spacing w:line="276" w:lineRule="auto"/>
        <w:jc w:val="both"/>
        <w:rPr>
          <w:rFonts w:ascii="Trebuchet MS" w:hAnsi="Trebuchet MS"/>
          <w:lang w:val="fr-FR"/>
        </w:rPr>
        <w:sectPr w:rsidR="00720ABE" w:rsidRPr="008D62C4"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8D62C4" w:rsidRDefault="00720ABE" w:rsidP="00720ABE">
      <w:pPr>
        <w:pStyle w:val="MainHeading1"/>
        <w:spacing w:line="276" w:lineRule="auto"/>
        <w:jc w:val="both"/>
        <w:rPr>
          <w:rFonts w:ascii="Trebuchet MS" w:hAnsi="Trebuchet MS"/>
          <w:lang w:val="fr-FR"/>
        </w:rPr>
      </w:pPr>
      <w:bookmarkStart w:id="170" w:name="_Toc60844124"/>
      <w:r w:rsidRPr="008D62C4">
        <w:rPr>
          <w:rFonts w:ascii="Trebuchet MS" w:hAnsi="Trebuchet MS"/>
          <w:lang w:val="fr-FR"/>
        </w:rPr>
        <w:t>ANNEXE 3 : Formulaires du Marché</w:t>
      </w:r>
      <w:bookmarkEnd w:id="170"/>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720ABE" w:rsidRPr="00297CA8" w:rsidRDefault="00720ABE" w:rsidP="00720ABE">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720ABE" w:rsidRPr="00297CA8" w:rsidRDefault="00720ABE" w:rsidP="00720ABE">
      <w:pPr>
        <w:spacing w:after="200" w:line="276" w:lineRule="auto"/>
        <w:jc w:val="both"/>
        <w:rPr>
          <w:rFonts w:ascii="Trebuchet MS" w:hAnsi="Trebuchet MS"/>
        </w:rPr>
      </w:pP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720ABE" w:rsidRPr="00297CA8" w:rsidRDefault="00720ABE" w:rsidP="00720ABE">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720ABE" w:rsidRPr="00297CA8" w:rsidRDefault="00720ABE" w:rsidP="00720ABE">
      <w:pPr>
        <w:pStyle w:val="Normalcentr"/>
        <w:spacing w:line="276" w:lineRule="auto"/>
        <w:ind w:right="0"/>
        <w:jc w:val="both"/>
        <w:rPr>
          <w:rFonts w:ascii="Trebuchet MS" w:hAnsi="Trebuchet MS"/>
        </w:rPr>
      </w:pPr>
    </w:p>
    <w:tbl>
      <w:tblPr>
        <w:tblW w:w="9468" w:type="dxa"/>
        <w:tblBorders>
          <w:bottom w:val="dotted" w:sz="4" w:space="0" w:color="auto"/>
        </w:tblBorders>
        <w:tblLook w:val="01E0"/>
      </w:tblPr>
      <w:tblGrid>
        <w:gridCol w:w="1368"/>
        <w:gridCol w:w="3012"/>
        <w:gridCol w:w="1308"/>
        <w:gridCol w:w="3780"/>
      </w:tblGrid>
      <w:tr w:rsidR="00720ABE" w:rsidRPr="00CE20A3" w:rsidTr="00A36BF8">
        <w:tc>
          <w:tcPr>
            <w:tcW w:w="136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720ABE" w:rsidRPr="00CE20A3" w:rsidTr="00A36BF8">
        <w:tc>
          <w:tcPr>
            <w:tcW w:w="136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720ABE" w:rsidRPr="00297CA8" w:rsidRDefault="00720ABE" w:rsidP="00720ABE">
      <w:pPr>
        <w:tabs>
          <w:tab w:val="right" w:pos="4500"/>
          <w:tab w:val="left" w:pos="5040"/>
          <w:tab w:val="right" w:leader="dot" w:pos="9360"/>
        </w:tabs>
        <w:spacing w:line="276" w:lineRule="auto"/>
        <w:ind w:left="180"/>
        <w:jc w:val="both"/>
        <w:rPr>
          <w:rFonts w:ascii="Trebuchet MS" w:hAnsi="Trebuchet MS"/>
        </w:rPr>
      </w:pP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720ABE" w:rsidRPr="00297CA8" w:rsidRDefault="00720ABE" w:rsidP="00720ABE">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5E7D8F">
        <w:rPr>
          <w:rFonts w:ascii="Trebuchet MS" w:hAnsi="Trebuchet MS"/>
        </w:rPr>
        <w:fldChar w:fldCharType="begin"/>
      </w:r>
      <w:r w:rsidR="00720ABE" w:rsidRPr="00297CA8">
        <w:rPr>
          <w:rFonts w:ascii="Trebuchet MS" w:hAnsi="Trebuchet MS"/>
        </w:rPr>
        <w:instrText xml:space="preserve"> TOC \h \z \t "00_Section VIII_Title,1,00_Section VIII_Subtitle,2" </w:instrText>
      </w:r>
      <w:r w:rsidRPr="005E7D8F">
        <w:rPr>
          <w:rFonts w:ascii="Trebuchet MS" w:hAnsi="Trebuchet MS"/>
        </w:rPr>
        <w:fldChar w:fldCharType="separate"/>
      </w:r>
      <w:hyperlink w:anchor="_Toc60920397" w:history="1">
        <w:r w:rsidR="00720ABE" w:rsidRPr="00297CA8">
          <w:rPr>
            <w:rStyle w:val="Lienhypertexte"/>
            <w:rFonts w:ascii="Trebuchet MS" w:hAnsi="Trebuchet MS"/>
          </w:rPr>
          <w:t>A. Généralités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21</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720ABE" w:rsidRPr="00297CA8">
          <w:rPr>
            <w:rStyle w:val="Lienhypertexte"/>
            <w:rFonts w:ascii="Trebuchet MS" w:hAnsi="Trebuchet MS"/>
          </w:rPr>
          <w:t>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Définitions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21</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720ABE" w:rsidRPr="00297CA8">
          <w:rPr>
            <w:rStyle w:val="Lienhypertexte"/>
            <w:rFonts w:ascii="Trebuchet MS" w:hAnsi="Trebuchet MS"/>
          </w:rPr>
          <w:t>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Informations spécifiques au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25</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720ABE" w:rsidRPr="00297CA8">
          <w:rPr>
            <w:rStyle w:val="Lienhypertexte"/>
            <w:rFonts w:ascii="Trebuchet MS" w:hAnsi="Trebuchet MS"/>
          </w:rPr>
          <w:t>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Interprétation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28</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720ABE" w:rsidRPr="00297CA8">
          <w:rPr>
            <w:rStyle w:val="Lienhypertexte"/>
            <w:rFonts w:ascii="Trebuchet MS" w:hAnsi="Trebuchet MS"/>
          </w:rPr>
          <w:t>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Interdictions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28</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720ABE" w:rsidRPr="00297CA8">
          <w:rPr>
            <w:rStyle w:val="Lienhypertexte"/>
            <w:rFonts w:ascii="Trebuchet MS" w:hAnsi="Trebuchet MS"/>
          </w:rPr>
          <w:t>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Décisions du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720ABE" w:rsidRPr="00297CA8">
          <w:rPr>
            <w:rStyle w:val="Lienhypertexte"/>
            <w:rFonts w:ascii="Trebuchet MS" w:hAnsi="Trebuchet MS"/>
          </w:rPr>
          <w:t>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Sous-traitance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720ABE" w:rsidRPr="00297CA8">
          <w:rPr>
            <w:rStyle w:val="Lienhypertexte"/>
            <w:rFonts w:ascii="Trebuchet MS" w:hAnsi="Trebuchet MS"/>
          </w:rPr>
          <w:t>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Autres Entreprises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720ABE" w:rsidRPr="00297CA8">
          <w:rPr>
            <w:rStyle w:val="Lienhypertexte"/>
            <w:rFonts w:ascii="Trebuchet MS" w:hAnsi="Trebuchet MS"/>
          </w:rPr>
          <w:t>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Personnel et Matériel</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720ABE" w:rsidRPr="00297CA8">
          <w:rPr>
            <w:rStyle w:val="Lienhypertexte"/>
            <w:rFonts w:ascii="Trebuchet MS" w:hAnsi="Trebuchet MS"/>
          </w:rPr>
          <w:t>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 et à l’Entreprise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32</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720ABE" w:rsidRPr="00297CA8">
          <w:rPr>
            <w:rStyle w:val="Lienhypertexte"/>
            <w:rFonts w:ascii="Trebuchet MS" w:hAnsi="Trebuchet MS"/>
          </w:rPr>
          <w:t>10.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32</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720ABE" w:rsidRPr="00297CA8">
          <w:rPr>
            <w:rStyle w:val="Lienhypertexte"/>
            <w:rFonts w:ascii="Trebuchet MS" w:hAnsi="Trebuchet MS"/>
          </w:rPr>
          <w:t>11.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à l’Entreprise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33</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720ABE" w:rsidRPr="00297CA8">
          <w:rPr>
            <w:rStyle w:val="Lienhypertexte"/>
            <w:rFonts w:ascii="Trebuchet MS" w:hAnsi="Trebuchet MS"/>
          </w:rPr>
          <w:t>12.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Assurances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33</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720ABE" w:rsidRPr="00297CA8">
          <w:rPr>
            <w:rStyle w:val="Lienhypertexte"/>
            <w:rFonts w:ascii="Trebuchet MS" w:hAnsi="Trebuchet MS"/>
          </w:rPr>
          <w:t>13.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Rapports d’investigation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720ABE" w:rsidRPr="00297CA8">
          <w:rPr>
            <w:rStyle w:val="Lienhypertexte"/>
            <w:rFonts w:ascii="Trebuchet MS" w:hAnsi="Trebuchet MS"/>
          </w:rPr>
          <w:t>14.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Obligation de l’Entreprise d’exécuter les Travaux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720ABE" w:rsidRPr="00297CA8">
          <w:rPr>
            <w:rStyle w:val="Lienhypertexte"/>
            <w:rFonts w:ascii="Trebuchet MS" w:hAnsi="Trebuchet MS"/>
          </w:rPr>
          <w:t>15.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Approbation du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720ABE" w:rsidRPr="00297CA8">
          <w:rPr>
            <w:rStyle w:val="Lienhypertexte"/>
            <w:rFonts w:ascii="Trebuchet MS" w:hAnsi="Trebuchet MS"/>
          </w:rPr>
          <w:t>16.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Hygiène, Sécurité et Protection de l’Environnement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720ABE" w:rsidRPr="00297CA8">
          <w:rPr>
            <w:rStyle w:val="Lienhypertexte"/>
            <w:rFonts w:ascii="Trebuchet MS" w:hAnsi="Trebuchet MS"/>
          </w:rPr>
          <w:t>17.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Découvertes Archéologiques et Géologiques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720ABE" w:rsidRPr="00297CA8">
          <w:rPr>
            <w:rStyle w:val="Lienhypertexte"/>
            <w:rFonts w:ascii="Trebuchet MS" w:hAnsi="Trebuchet MS"/>
          </w:rPr>
          <w:t>18.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Mise à disposition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720ABE" w:rsidRPr="00297CA8">
          <w:rPr>
            <w:rStyle w:val="Lienhypertexte"/>
            <w:rFonts w:ascii="Trebuchet MS" w:hAnsi="Trebuchet MS"/>
          </w:rPr>
          <w:t>19.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Accès au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720ABE" w:rsidRPr="00297CA8">
          <w:rPr>
            <w:rStyle w:val="Lienhypertexte"/>
            <w:rFonts w:ascii="Trebuchet MS" w:hAnsi="Trebuchet MS"/>
          </w:rPr>
          <w:t>20.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Instructions, Inspections et Audits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720ABE" w:rsidRPr="00297CA8">
          <w:rPr>
            <w:rStyle w:val="Lienhypertexte"/>
            <w:rFonts w:ascii="Trebuchet MS" w:hAnsi="Trebuchet MS"/>
          </w:rPr>
          <w:t>21.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Désignation du Conciliateur</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36</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720ABE" w:rsidRPr="00297CA8">
          <w:rPr>
            <w:rStyle w:val="Lienhypertexte"/>
            <w:rFonts w:ascii="Trebuchet MS" w:hAnsi="Trebuchet MS"/>
          </w:rPr>
          <w:t>22.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Procédure de règlement des différends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36</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720ABE" w:rsidRPr="00297CA8">
          <w:rPr>
            <w:rStyle w:val="Lienhypertexte"/>
            <w:rFonts w:ascii="Trebuchet MS" w:hAnsi="Trebuchet MS"/>
          </w:rPr>
          <w:t>23.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Fraude et Corruption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37</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720ABE" w:rsidRPr="00297CA8">
          <w:rPr>
            <w:rStyle w:val="Lienhypertexte"/>
            <w:rFonts w:ascii="Trebuchet MS" w:hAnsi="Trebuchet MS"/>
          </w:rPr>
          <w:t>24.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lang w:val="en-US"/>
          </w:rPr>
          <w:t>Sécurité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720ABE" w:rsidRPr="00297CA8">
          <w:rPr>
            <w:rStyle w:val="Lienhypertexte"/>
            <w:rFonts w:ascii="Trebuchet MS" w:hAnsi="Trebuchet MS"/>
          </w:rPr>
          <w:t>B. Maîtrise du temps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720ABE" w:rsidRPr="00297CA8">
          <w:rPr>
            <w:rStyle w:val="Lienhypertexte"/>
            <w:rFonts w:ascii="Trebuchet MS" w:hAnsi="Trebuchet MS"/>
          </w:rPr>
          <w:t>25.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Programme et rapports d’avancement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720ABE" w:rsidRPr="00297CA8">
          <w:rPr>
            <w:rStyle w:val="Lienhypertexte"/>
            <w:rFonts w:ascii="Trebuchet MS" w:hAnsi="Trebuchet MS"/>
          </w:rPr>
          <w:t>26.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Report de la Date d’Achèvement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720ABE" w:rsidRPr="00297CA8">
          <w:rPr>
            <w:rStyle w:val="Lienhypertexte"/>
            <w:rFonts w:ascii="Trebuchet MS" w:hAnsi="Trebuchet MS"/>
          </w:rPr>
          <w:t>27.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Accélération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720ABE" w:rsidRPr="00297CA8">
          <w:rPr>
            <w:rStyle w:val="Lienhypertexte"/>
            <w:rFonts w:ascii="Trebuchet MS" w:hAnsi="Trebuchet MS"/>
          </w:rPr>
          <w:t>28.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Ajournement par le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720ABE" w:rsidRPr="00297CA8">
          <w:rPr>
            <w:rStyle w:val="Lienhypertexte"/>
            <w:rFonts w:ascii="Trebuchet MS" w:hAnsi="Trebuchet MS"/>
          </w:rPr>
          <w:t>29.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Réunions de gestion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720ABE" w:rsidRPr="00297CA8">
          <w:rPr>
            <w:rStyle w:val="Lienhypertexte"/>
            <w:rFonts w:ascii="Trebuchet MS" w:hAnsi="Trebuchet MS"/>
          </w:rPr>
          <w:t>30.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Préavis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720ABE" w:rsidRPr="00297CA8">
          <w:rPr>
            <w:rStyle w:val="Lienhypertexte"/>
            <w:rFonts w:ascii="Trebuchet MS" w:hAnsi="Trebuchet MS"/>
          </w:rPr>
          <w:t>C. Contrôle de qualité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720ABE" w:rsidRPr="00297CA8">
          <w:rPr>
            <w:rStyle w:val="Lienhypertexte"/>
            <w:rFonts w:ascii="Trebuchet MS" w:hAnsi="Trebuchet MS"/>
          </w:rPr>
          <w:t>31.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Identification des malfaçons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720ABE" w:rsidRPr="00297CA8">
          <w:rPr>
            <w:rStyle w:val="Lienhypertexte"/>
            <w:rFonts w:ascii="Trebuchet MS" w:hAnsi="Trebuchet MS"/>
          </w:rPr>
          <w:t>32.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Essais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720ABE" w:rsidRPr="00297CA8">
          <w:rPr>
            <w:rStyle w:val="Lienhypertexte"/>
            <w:rFonts w:ascii="Trebuchet MS" w:hAnsi="Trebuchet MS"/>
          </w:rPr>
          <w:t>33.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Correction des Malfaçons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720ABE" w:rsidRPr="00297CA8">
          <w:rPr>
            <w:rStyle w:val="Lienhypertexte"/>
            <w:rFonts w:ascii="Trebuchet MS" w:hAnsi="Trebuchet MS"/>
          </w:rPr>
          <w:t>34.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Malfaçons non rectifiées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720ABE" w:rsidRPr="00297CA8">
          <w:rPr>
            <w:rStyle w:val="Lienhypertexte"/>
            <w:rFonts w:ascii="Trebuchet MS" w:hAnsi="Trebuchet MS"/>
          </w:rPr>
          <w:t>D. Maîtrise des coûts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720ABE" w:rsidRPr="00297CA8">
          <w:rPr>
            <w:rStyle w:val="Lienhypertexte"/>
            <w:rFonts w:ascii="Trebuchet MS" w:hAnsi="Trebuchet MS"/>
          </w:rPr>
          <w:t>35.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Prix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720ABE" w:rsidRPr="00297CA8">
          <w:rPr>
            <w:rStyle w:val="Lienhypertexte"/>
            <w:rFonts w:ascii="Trebuchet MS" w:hAnsi="Trebuchet MS"/>
          </w:rPr>
          <w:t>36.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Modifications du Prix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720ABE" w:rsidRPr="00297CA8">
          <w:rPr>
            <w:rStyle w:val="Lienhypertexte"/>
            <w:rFonts w:ascii="Trebuchet MS" w:hAnsi="Trebuchet MS"/>
          </w:rPr>
          <w:t>37.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Variations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41</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720ABE" w:rsidRPr="00297CA8">
          <w:rPr>
            <w:rStyle w:val="Lienhypertexte"/>
            <w:rFonts w:ascii="Trebuchet MS" w:hAnsi="Trebuchet MS"/>
          </w:rPr>
          <w:t>38.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42</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720ABE" w:rsidRPr="00297CA8">
          <w:rPr>
            <w:rStyle w:val="Lienhypertexte"/>
            <w:rFonts w:ascii="Trebuchet MS" w:hAnsi="Trebuchet MS"/>
          </w:rPr>
          <w:t>39.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42</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720ABE" w:rsidRPr="00297CA8">
          <w:rPr>
            <w:rStyle w:val="Lienhypertexte"/>
            <w:rFonts w:ascii="Trebuchet MS" w:hAnsi="Trebuchet MS"/>
          </w:rPr>
          <w:t>40.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Evènements donnant droit à compensation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43</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720ABE" w:rsidRPr="00297CA8">
          <w:rPr>
            <w:rStyle w:val="Lienhypertexte"/>
            <w:rFonts w:ascii="Trebuchet MS" w:hAnsi="Trebuchet MS"/>
          </w:rPr>
          <w:t>41.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Fiscalité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720ABE" w:rsidRPr="00297CA8">
          <w:rPr>
            <w:rStyle w:val="Lienhypertexte"/>
            <w:rFonts w:ascii="Trebuchet MS" w:hAnsi="Trebuchet MS"/>
          </w:rPr>
          <w:t>42.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Révision des Prix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720ABE" w:rsidRPr="00297CA8">
          <w:rPr>
            <w:rStyle w:val="Lienhypertexte"/>
            <w:rFonts w:ascii="Trebuchet MS" w:hAnsi="Trebuchet MS"/>
          </w:rPr>
          <w:t>43.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Retenues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720ABE" w:rsidRPr="00297CA8">
          <w:rPr>
            <w:rStyle w:val="Lienhypertexte"/>
            <w:rFonts w:ascii="Trebuchet MS" w:hAnsi="Trebuchet MS"/>
          </w:rPr>
          <w:t>44.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Pénalités de retard et Prime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720ABE" w:rsidRPr="00297CA8">
          <w:rPr>
            <w:rStyle w:val="Lienhypertexte"/>
            <w:rFonts w:ascii="Trebuchet MS" w:hAnsi="Trebuchet MS"/>
          </w:rPr>
          <w:t>45.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de l’Avance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45</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720ABE" w:rsidRPr="00297CA8">
          <w:rPr>
            <w:rStyle w:val="Lienhypertexte"/>
            <w:rFonts w:ascii="Trebuchet MS" w:hAnsi="Trebuchet MS"/>
          </w:rPr>
          <w:t>46.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Garantie de Bonne Exécution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45</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720ABE" w:rsidRPr="00297CA8">
          <w:rPr>
            <w:rStyle w:val="Lienhypertexte"/>
            <w:rFonts w:ascii="Trebuchet MS" w:hAnsi="Trebuchet MS"/>
          </w:rPr>
          <w:t>47.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Travaux en régie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720ABE" w:rsidRPr="00297CA8">
          <w:rPr>
            <w:rStyle w:val="Lienhypertexte"/>
            <w:rFonts w:ascii="Trebuchet MS" w:hAnsi="Trebuchet MS"/>
          </w:rPr>
          <w:t>48.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Coût des réparations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5E7D8F"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720ABE" w:rsidRPr="00297CA8">
          <w:rPr>
            <w:rStyle w:val="Lienhypertexte"/>
            <w:rFonts w:ascii="Trebuchet MS" w:hAnsi="Trebuchet MS"/>
          </w:rPr>
          <w:t>E. Achèvement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720ABE" w:rsidRPr="00297CA8">
          <w:rPr>
            <w:rStyle w:val="Lienhypertexte"/>
            <w:rFonts w:ascii="Trebuchet MS" w:hAnsi="Trebuchet MS"/>
          </w:rPr>
          <w:t>49.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Achèvement des Travaux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720ABE" w:rsidRPr="00297CA8">
          <w:rPr>
            <w:rStyle w:val="Lienhypertexte"/>
            <w:rFonts w:ascii="Trebuchet MS" w:hAnsi="Trebuchet MS"/>
          </w:rPr>
          <w:t>50.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Transfert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720ABE" w:rsidRPr="00297CA8">
          <w:rPr>
            <w:rStyle w:val="Lienhypertexte"/>
            <w:rFonts w:ascii="Trebuchet MS" w:hAnsi="Trebuchet MS"/>
          </w:rPr>
          <w:t>51.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 final</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720ABE" w:rsidRPr="00297CA8">
          <w:rPr>
            <w:rStyle w:val="Lienhypertexte"/>
            <w:rFonts w:ascii="Trebuchet MS" w:hAnsi="Trebuchet MS"/>
          </w:rPr>
          <w:t>52.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Manuels de fonctionnement et d’entretien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47</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720ABE" w:rsidRPr="00297CA8">
          <w:rPr>
            <w:rStyle w:val="Lienhypertexte"/>
            <w:rFonts w:ascii="Trebuchet MS" w:hAnsi="Trebuchet MS"/>
          </w:rPr>
          <w:t>53.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Résiliation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47</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720ABE" w:rsidRPr="00297CA8">
          <w:rPr>
            <w:rStyle w:val="Lienhypertexte"/>
            <w:rFonts w:ascii="Trebuchet MS" w:hAnsi="Trebuchet MS"/>
          </w:rPr>
          <w:t>54.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en cas de résiliation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720ABE" w:rsidRPr="00297CA8">
          <w:rPr>
            <w:rStyle w:val="Lienhypertexte"/>
            <w:rFonts w:ascii="Trebuchet MS" w:hAnsi="Trebuchet MS"/>
          </w:rPr>
          <w:t>55.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Propriété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720ABE" w:rsidRPr="00297CA8">
          <w:rPr>
            <w:rStyle w:val="Lienhypertexte"/>
            <w:rFonts w:ascii="Trebuchet MS" w:hAnsi="Trebuchet MS"/>
          </w:rPr>
          <w:t>56.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Exonération de l’obligation d’exécution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5E7D8F"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720ABE" w:rsidRPr="00297CA8">
          <w:rPr>
            <w:rStyle w:val="Lienhypertexte"/>
            <w:rFonts w:ascii="Trebuchet MS" w:hAnsi="Trebuchet MS"/>
          </w:rPr>
          <w:t>57.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Suspension du prêt ou du crédit de la Banque mondiale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49</w:t>
        </w:r>
        <w:r w:rsidRPr="00297CA8">
          <w:rPr>
            <w:rFonts w:ascii="Trebuchet MS" w:hAnsi="Trebuchet MS"/>
            <w:webHidden/>
          </w:rPr>
          <w:fldChar w:fldCharType="end"/>
        </w:r>
      </w:hyperlink>
    </w:p>
    <w:p w:rsidR="00720ABE" w:rsidRPr="00297CA8" w:rsidRDefault="005E7D8F" w:rsidP="00720ABE">
      <w:pPr>
        <w:spacing w:line="276" w:lineRule="auto"/>
        <w:jc w:val="both"/>
        <w:rPr>
          <w:rFonts w:ascii="Trebuchet MS" w:hAnsi="Trebuchet MS"/>
        </w:rPr>
      </w:pPr>
      <w:r w:rsidRPr="00297CA8">
        <w:rPr>
          <w:rFonts w:ascii="Trebuchet MS" w:hAnsi="Trebuchet MS"/>
        </w:rPr>
        <w:fldChar w:fldCharType="end"/>
      </w: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tblPr>
      <w:tblGrid>
        <w:gridCol w:w="2632"/>
        <w:gridCol w:w="7433"/>
      </w:tblGrid>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720ABE" w:rsidRPr="00297CA8" w:rsidRDefault="00720ABE" w:rsidP="00720ABE">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720ABE" w:rsidRPr="00297CA8" w:rsidRDefault="00720ABE" w:rsidP="00A36BF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720ABE" w:rsidRPr="00297CA8" w:rsidRDefault="00720ABE" w:rsidP="00A36BF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____GUERE _________</w:t>
            </w:r>
            <w:r w:rsidRPr="00800DC0">
              <w:rPr>
                <w:rFonts w:ascii="Trebuchet MS" w:hAnsi="Trebuchet MS"/>
                <w:b/>
                <w:bCs/>
                <w:iCs/>
                <w:szCs w:val="24"/>
              </w:rPr>
              <w:t> ;</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Pr>
                <w:rFonts w:ascii="Trebuchet MS" w:hAnsi="Trebuchet MS"/>
                <w:b/>
                <w:bCs/>
                <w:iCs/>
                <w:szCs w:val="24"/>
              </w:rPr>
              <w:t xml:space="preserve">GUERE </w:t>
            </w:r>
            <w:r w:rsidRPr="00800DC0">
              <w:rPr>
                <w:rFonts w:ascii="Trebuchet MS" w:hAnsi="Trebuchet MS"/>
                <w:b/>
                <w:bCs/>
                <w:iCs/>
                <w:szCs w:val="24"/>
              </w:rPr>
              <w:t>;</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et de ,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p>
          <w:p w:rsidR="00720ABE" w:rsidRPr="00297CA8" w:rsidRDefault="00720ABE" w:rsidP="00A36BF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720ABE" w:rsidRPr="00297CA8" w:rsidRDefault="00720ABE" w:rsidP="00A36BF8">
            <w:pPr>
              <w:spacing w:line="276" w:lineRule="auto"/>
              <w:jc w:val="both"/>
              <w:rPr>
                <w:rFonts w:ascii="Trebuchet MS" w:hAnsi="Trebuchet M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720ABE" w:rsidRPr="00297CA8" w:rsidRDefault="00720ABE" w:rsidP="00A36BF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720ABE" w:rsidRPr="00297CA8" w:rsidRDefault="00720ABE" w:rsidP="00A36BF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p>
          <w:p w:rsidR="00720ABE" w:rsidRPr="00297CA8" w:rsidRDefault="00720ABE" w:rsidP="00A36BF8">
            <w:pPr>
              <w:spacing w:line="276" w:lineRule="auto"/>
              <w:jc w:val="both"/>
              <w:rPr>
                <w:rFonts w:ascii="Trebuchet MS" w:hAnsi="Trebuchet MS"/>
                <w:szCs w:val="24"/>
              </w:rPr>
            </w:pPr>
            <w:r w:rsidRPr="00297CA8">
              <w:rPr>
                <w:rFonts w:ascii="Trebuchet MS" w:hAnsi="Trebuchet MS"/>
                <w:b/>
                <w:bCs/>
                <w:szCs w:val="24"/>
              </w:rPr>
              <w:t xml:space="preserve">Ordres de service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7D2D50">
              <w:rPr>
                <w:rFonts w:ascii="Trebuchet MS" w:hAnsi="Trebuchet MS"/>
                <w:szCs w:val="24"/>
                <w:highlight w:val="green"/>
              </w:rPr>
              <w:t xml:space="preserve">de </w:t>
            </w:r>
            <w:r>
              <w:rPr>
                <w:rFonts w:ascii="Trebuchet MS" w:hAnsi="Trebuchet MS"/>
                <w:szCs w:val="24"/>
                <w:highlight w:val="green"/>
              </w:rPr>
              <w:t>_GUERE 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720ABE" w:rsidRPr="00297CA8" w:rsidRDefault="00720ABE" w:rsidP="00A36BF8">
            <w:pPr>
              <w:overflowPunct w:val="0"/>
              <w:spacing w:after="120" w:line="276" w:lineRule="auto"/>
              <w:ind w:right="36" w:firstLine="608"/>
              <w:jc w:val="both"/>
              <w:textAlignment w:val="baseline"/>
              <w:rPr>
                <w:rFonts w:ascii="Trebuchet MS" w:hAnsi="Trebuchet MS"/>
                <w:szCs w:val="24"/>
                <w:lang w:eastAsia="en-U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p>
          <w:p w:rsidR="00720ABE" w:rsidRPr="00297CA8" w:rsidRDefault="00720ABE" w:rsidP="00A36BF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720ABE" w:rsidRPr="00297CA8" w:rsidRDefault="00720ABE" w:rsidP="00A36BF8">
            <w:pPr>
              <w:tabs>
                <w:tab w:val="left" w:pos="556"/>
              </w:tabs>
              <w:suppressAutoHyphens/>
              <w:spacing w:line="276" w:lineRule="auto"/>
              <w:ind w:left="556" w:right="-72" w:hanging="540"/>
              <w:jc w:val="both"/>
              <w:rPr>
                <w:rFonts w:ascii="Trebuchet MS" w:hAnsi="Trebuchet MS"/>
                <w:szCs w:val="24"/>
              </w:rPr>
            </w:pP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Cs/>
                <w:szCs w:val="24"/>
              </w:rPr>
              <w:t>et</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i/>
                <w:iCs/>
                <w:szCs w:val="24"/>
              </w:rPr>
              <w:t>[liste des données de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szCs w:val="24"/>
              </w:rPr>
              <w:t>à partir de la date de la lettre d’attribution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Cs/>
                <w:szCs w:val="24"/>
              </w:rPr>
              <w:t>toutes les deux (02) semaines.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szCs w:val="24"/>
              </w:rPr>
              <w:t>du prix final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iCs/>
                <w:szCs w:val="24"/>
              </w:rPr>
              <w:t>10%</w:t>
            </w:r>
            <w:r w:rsidRPr="00297CA8">
              <w:rPr>
                <w:rFonts w:ascii="Trebuchet MS" w:hAnsi="Trebuchet MS"/>
                <w:szCs w:val="24"/>
              </w:rPr>
              <w:t xml:space="preserve">du montant du Marché.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Membres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le Responsable infrastructure de la commune ou son représentant ;</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MINTP</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rsidR="00720ABE" w:rsidRPr="00297CA8" w:rsidRDefault="00720ABE" w:rsidP="00A36BF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rsidR="00720ABE" w:rsidRPr="00297CA8" w:rsidRDefault="00720ABE" w:rsidP="00A36BF8">
            <w:pPr>
              <w:spacing w:line="276" w:lineRule="auto"/>
              <w:contextualSpacing/>
              <w:jc w:val="both"/>
              <w:rPr>
                <w:rFonts w:ascii="Trebuchet MS" w:hAnsi="Trebuchet MS"/>
                <w:szCs w:val="24"/>
              </w:rPr>
            </w:pP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szCs w:val="24"/>
              </w:rPr>
              <w:t>du montant TTC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720ABE" w:rsidRPr="00297CA8" w:rsidRDefault="00720ABE" w:rsidP="00720ABE">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4"/>
            </w:r>
            <w:r w:rsidRPr="00297CA8">
              <w:rPr>
                <w:rFonts w:ascii="Trebuchet MS" w:hAnsi="Trebuchet MS"/>
                <w:szCs w:val="24"/>
              </w:rPr>
              <w:t xml:space="preserve"> et</w:t>
            </w:r>
          </w:p>
          <w:p w:rsidR="00720ABE" w:rsidRPr="00297CA8" w:rsidRDefault="00720ABE" w:rsidP="00720ABE">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720ABE" w:rsidRPr="00CE20A3" w:rsidTr="00A36BF8">
        <w:trPr>
          <w:trHeight w:val="1305"/>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rsidR="00720ABE" w:rsidRPr="00297CA8" w:rsidRDefault="00720ABE" w:rsidP="00A36BF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720ABE" w:rsidRPr="00CE20A3" w:rsidTr="00A36BF8">
        <w:trPr>
          <w:trHeight w:val="1233"/>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5" w:name="_Toc478922788"/>
            <w:bookmarkStart w:id="186" w:name="_Toc60920404"/>
            <w:r w:rsidRPr="00297CA8">
              <w:rPr>
                <w:rFonts w:ascii="Trebuchet MS" w:hAnsi="Trebuchet MS"/>
              </w:rPr>
              <w:t>Autres Entreprises</w:t>
            </w:r>
            <w:bookmarkEnd w:id="185"/>
            <w:bookmarkEnd w:id="186"/>
          </w:p>
        </w:tc>
        <w:tc>
          <w:tcPr>
            <w:tcW w:w="7433" w:type="dxa"/>
            <w:tcBorders>
              <w:top w:val="nil"/>
              <w:left w:val="nil"/>
              <w:bottom w:val="nil"/>
              <w:right w:val="nil"/>
            </w:tcBorders>
          </w:tcPr>
          <w:p w:rsidR="00720ABE" w:rsidRPr="00297CA8" w:rsidRDefault="00720ABE" w:rsidP="00A36BF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7" w:name="_Toc14463718"/>
            <w:bookmarkEnd w:id="187"/>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rsidR="00720ABE" w:rsidRPr="00297CA8" w:rsidRDefault="00720ABE" w:rsidP="00A36BF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720ABE" w:rsidRPr="00297CA8" w:rsidRDefault="00720ABE" w:rsidP="00A36BF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720ABE" w:rsidRPr="00297CA8" w:rsidRDefault="00720ABE" w:rsidP="00A36BF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720ABE" w:rsidRPr="00297CA8" w:rsidRDefault="00720ABE" w:rsidP="00A36BF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nommerrapidement (ou faire nommer) un remplaçant approprié avec des compétences et une expérience équivalentes.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720ABE" w:rsidRPr="00297CA8" w:rsidRDefault="00720ABE" w:rsidP="00A36BF8">
            <w:pPr>
              <w:spacing w:after="120" w:line="276" w:lineRule="auto"/>
              <w:ind w:left="881" w:right="-72" w:hanging="518"/>
              <w:jc w:val="both"/>
              <w:rPr>
                <w:rFonts w:ascii="Trebuchet MS" w:hAnsi="Trebuchet MS"/>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oule transport de charges lourdes;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0" w:name="_Hlk533087918"/>
            <w:bookmarkStart w:id="191" w:name="_Hlk533088217"/>
            <w:bookmarkEnd w:id="190"/>
            <w:bookmarkEnd w:id="191"/>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Pr="00297CA8">
              <w:rPr>
                <w:rFonts w:ascii="Trebuchet MS" w:hAnsi="Trebuchet MS"/>
              </w:rPr>
              <w:t>Entreprise</w:t>
            </w:r>
            <w:bookmarkEnd w:id="1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720ABE" w:rsidRPr="00297CA8" w:rsidRDefault="00720ABE" w:rsidP="00720ABE">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720ABE" w:rsidRPr="00297CA8" w:rsidRDefault="00720ABE" w:rsidP="00720ABE">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720ABE" w:rsidRPr="00297CA8" w:rsidRDefault="00720ABE" w:rsidP="00A36BF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720ABE" w:rsidRPr="00297CA8" w:rsidRDefault="00720ABE" w:rsidP="00720ABE">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l’Entreprise d’exécuter les Travaux</w:t>
            </w:r>
            <w:bookmarkEnd w:id="202"/>
            <w:bookmarkEnd w:id="20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Cs w:val="24"/>
                <w:lang w:eastAsia="en-US"/>
              </w:rPr>
              <w:t>L’Entreprise doit appliquer toutes les règles et les lois relatives à l’hygième et la sécurité.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720ABE" w:rsidRPr="00297CA8" w:rsidRDefault="00720ABE" w:rsidP="00A36BF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rsidR="00720ABE" w:rsidRPr="00297CA8" w:rsidRDefault="00720ABE" w:rsidP="00A36BF8">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Cs w:val="24"/>
                <w:u w:val="single"/>
                <w:lang w:eastAsia="en-US"/>
              </w:rPr>
              <w:t xml:space="preserve">Inspections et Audit par la Banque </w:t>
            </w:r>
          </w:p>
          <w:p w:rsidR="00720ABE" w:rsidRPr="00297CA8" w:rsidRDefault="00720ABE" w:rsidP="00A36BF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auditéspar les auditeurs nommés par la Banque. L’attention de l’Entreprise et de ses sous-traitants et sous-consultants est attirée sur la clause 23.1 (fraude et corruption) des CM</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 xml:space="preserve">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720ABE" w:rsidRPr="00297CA8" w:rsidRDefault="00720ABE" w:rsidP="00A36BF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i/>
                <w:iCs/>
                <w:szCs w:val="24"/>
                <w:lang w:eastAsia="en-US"/>
              </w:rPr>
              <w:t xml:space="preserve">  </w:t>
            </w:r>
          </w:p>
          <w:p w:rsidR="00720ABE" w:rsidRPr="00297CA8" w:rsidRDefault="00720ABE" w:rsidP="00A36BF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720ABE" w:rsidRPr="00297CA8" w:rsidRDefault="00720ABE" w:rsidP="00A36BF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720ABE" w:rsidRPr="00297CA8" w:rsidRDefault="00720ABE" w:rsidP="00A36BF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720ABE" w:rsidRPr="00297CA8" w:rsidRDefault="00720ABE" w:rsidP="00A36BF8">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L’Entreprise est responsable de la sécurité du Site et :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p>
          <w:p w:rsidR="00720ABE" w:rsidRPr="00297CA8" w:rsidRDefault="00720ABE" w:rsidP="00A36BF8">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720ABE" w:rsidRPr="00CE20A3" w:rsidTr="00A36BF8">
        <w:trPr>
          <w:trHeight w:val="356"/>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Pr="00297CA8">
              <w:rPr>
                <w:rFonts w:ascii="Trebuchet MS" w:hAnsi="Trebuchet MS"/>
              </w:rPr>
              <w:t xml:space="preserve"> et rapports d’avancement</w:t>
            </w:r>
            <w:bookmarkEnd w:id="22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 xml:space="preserve">Entreprise doit surveiller l’avancement des Travaux et soumettre au Directeur de Projet pour approbation un rapport d’avancement des travaux,à des intervalles n’excédant pas les </w:t>
            </w:r>
            <w:r w:rsidRPr="00297CA8">
              <w:rPr>
                <w:rFonts w:ascii="Trebuchet MS" w:hAnsi="Trebuchet MS"/>
                <w:bCs/>
                <w:szCs w:val="24"/>
                <w:lang w:eastAsia="en-US"/>
              </w:rPr>
              <w:t>périodesénoncées</w:t>
            </w:r>
            <w:r w:rsidRPr="00297CA8">
              <w:rPr>
                <w:rFonts w:ascii="Trebuchet MS" w:hAnsi="Trebuchet MS"/>
                <w:b/>
                <w:bCs/>
                <w:szCs w:val="24"/>
                <w:lang w:eastAsia="en-US"/>
              </w:rPr>
              <w:t xml:space="preserve"> dans la Clause 2.11.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720ABE" w:rsidRPr="00297CA8" w:rsidRDefault="00720ABE" w:rsidP="00A36BF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bookmarkEnd w:id="22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5"/>
            </w:r>
            <w:bookmarkEnd w:id="249"/>
            <w:bookmarkEnd w:id="25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6"/>
            </w:r>
            <w:bookmarkEnd w:id="251"/>
            <w:bookmarkEnd w:id="25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720ABE" w:rsidRPr="00CE20A3" w:rsidTr="00A36BF8">
        <w:tc>
          <w:tcPr>
            <w:tcW w:w="2632" w:type="dxa"/>
            <w:tcBorders>
              <w:top w:val="nil"/>
              <w:left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7"/>
            </w:r>
            <w:r w:rsidRPr="00297CA8">
              <w:rPr>
                <w:rFonts w:ascii="Trebuchet MS" w:hAnsi="Trebuchet MS"/>
                <w:szCs w:val="24"/>
              </w:rPr>
              <w:t xml:space="preserve"> fournis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8"/>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9"/>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720ABE" w:rsidRPr="00297CA8" w:rsidRDefault="00720ABE" w:rsidP="00A36BF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720ABE" w:rsidRPr="00297CA8" w:rsidRDefault="00720ABE" w:rsidP="00720ABE">
      <w:pPr>
        <w:spacing w:line="276" w:lineRule="auto"/>
        <w:jc w:val="both"/>
        <w:rPr>
          <w:rFonts w:ascii="Trebuchet MS" w:hAnsi="Trebuchet MS"/>
          <w:b/>
          <w:sz w:val="36"/>
          <w:szCs w:val="36"/>
          <w:lang w:eastAsia="en-US"/>
        </w:rPr>
      </w:pPr>
    </w:p>
    <w:p w:rsidR="00720ABE" w:rsidRPr="00297CA8" w:rsidRDefault="00720ABE" w:rsidP="00720ABE">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720ABE" w:rsidRPr="00297CA8" w:rsidRDefault="00720ABE" w:rsidP="00720ABE">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tblPr>
      <w:tblGrid>
        <w:gridCol w:w="9630"/>
      </w:tblGrid>
      <w:tr w:rsidR="00720ABE" w:rsidRPr="00CE20A3" w:rsidTr="00A36BF8">
        <w:tc>
          <w:tcPr>
            <w:tcW w:w="9630" w:type="dxa"/>
          </w:tcPr>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720ABE" w:rsidRPr="00297CA8" w:rsidRDefault="00720ABE" w:rsidP="00A36BF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menace,harcèle ou intimide quelqu’un aux fins de l’empêcher de faire part d’informations relatives à cette enquête, ou bien de poursuivre l’enquête; ou </w:t>
            </w:r>
          </w:p>
          <w:p w:rsidR="00720ABE" w:rsidRPr="00297CA8" w:rsidRDefault="00720ABE" w:rsidP="00A36BF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10"/>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1"/>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2"/>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720ABE" w:rsidRPr="00297CA8" w:rsidRDefault="00720ABE" w:rsidP="00720ABE">
      <w:pPr>
        <w:spacing w:line="276" w:lineRule="auto"/>
        <w:jc w:val="both"/>
        <w:rPr>
          <w:rFonts w:ascii="Trebuchet MS" w:hAnsi="Trebuchet MS"/>
          <w:i/>
          <w:szCs w:val="24"/>
          <w:lang w:eastAsia="en-US"/>
        </w:rPr>
      </w:pP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720ABE" w:rsidRPr="00297CA8" w:rsidRDefault="00720ABE" w:rsidP="00720ABE">
      <w:pPr>
        <w:suppressAutoHyphens/>
        <w:spacing w:after="120" w:line="276" w:lineRule="auto"/>
        <w:ind w:left="6480"/>
        <w:jc w:val="both"/>
        <w:rPr>
          <w:rFonts w:ascii="Trebuchet MS" w:hAnsi="Trebuchet MS"/>
          <w:szCs w:val="24"/>
        </w:rPr>
      </w:pPr>
    </w:p>
    <w:p w:rsidR="00720ABE" w:rsidRPr="00297CA8" w:rsidRDefault="00720ABE" w:rsidP="00720ABE">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720ABE" w:rsidRPr="00297CA8" w:rsidRDefault="00720ABE" w:rsidP="00720ABE">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rPr>
        <w:t xml:space="preserve">. . . . . . . . ..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Messieurs,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720ABE" w:rsidRPr="00297CA8" w:rsidRDefault="00720ABE" w:rsidP="00720ABE">
      <w:pPr>
        <w:spacing w:line="276" w:lineRule="auto"/>
        <w:jc w:val="both"/>
        <w:rPr>
          <w:rFonts w:ascii="Trebuchet MS" w:hAnsi="Trebuchet MS"/>
          <w:b/>
          <w:i/>
          <w:sz w:val="36"/>
          <w:szCs w:val="24"/>
          <w:lang w:eastAsia="en-US"/>
        </w:rPr>
      </w:pPr>
      <w:r w:rsidRPr="00297CA8">
        <w:rPr>
          <w:rFonts w:ascii="Trebuchet MS" w:hAnsi="Trebuchet MS"/>
          <w:i/>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p>
    <w:p w:rsidR="00720ABE" w:rsidRPr="00297CA8" w:rsidRDefault="00720ABE" w:rsidP="00720ABE">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720ABE" w:rsidRPr="00297CA8" w:rsidRDefault="00720ABE" w:rsidP="00720ABE">
      <w:pPr>
        <w:spacing w:line="276" w:lineRule="auto"/>
        <w:jc w:val="both"/>
        <w:rPr>
          <w:rFonts w:ascii="Trebuchet MS" w:hAnsi="Trebuchet MS"/>
          <w:b/>
          <w:sz w:val="28"/>
          <w:szCs w:val="28"/>
          <w:lang w:eastAsia="en-US"/>
        </w:rPr>
      </w:pPr>
    </w:p>
    <w:p w:rsidR="00720ABE" w:rsidRPr="00297CA8" w:rsidRDefault="00720ABE" w:rsidP="00720ABE">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i/>
          <w:iCs/>
          <w:szCs w:val="24"/>
        </w:rPr>
        <w:t>[insérer les nom et adresse du Maître d’Ouvrage]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i/>
          <w:iCs/>
          <w:szCs w:val="24"/>
        </w:rPr>
        <w:t>[insérer date]</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bCs/>
          <w:i/>
          <w:iCs/>
          <w:szCs w:val="24"/>
        </w:rPr>
        <w:t>[insérer le nom de la banque, et l’adresse de l’agence émettrice, sauf si cela figure à l’en-tête]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3"/>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mois][insérer l’année]</w:t>
      </w:r>
      <w:r w:rsidRPr="00297CA8">
        <w:rPr>
          <w:rFonts w:ascii="Trebuchet MS" w:hAnsi="Trebuchet MS"/>
          <w:bCs/>
          <w:szCs w:val="24"/>
        </w:rPr>
        <w:t>,</w:t>
      </w:r>
      <w:r w:rsidRPr="00297CA8">
        <w:rPr>
          <w:rStyle w:val="Appelnotedebasdep"/>
          <w:rFonts w:ascii="Trebuchet MS" w:hAnsi="Trebuchet MS"/>
          <w:bCs/>
          <w:szCs w:val="24"/>
        </w:rPr>
        <w:footnoteReference w:id="14"/>
      </w:r>
      <w:r w:rsidRPr="00297CA8">
        <w:rPr>
          <w:rFonts w:ascii="Trebuchet MS" w:hAnsi="Trebuchet MS"/>
          <w:szCs w:val="24"/>
        </w:rPr>
        <w:t>et toute demande de paiement doit être reçue à cette date au plus tard.</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720ABE" w:rsidRPr="00297CA8" w:rsidRDefault="00720ABE" w:rsidP="00720ABE">
      <w:pPr>
        <w:pStyle w:val="NormalWeb"/>
        <w:spacing w:before="0" w:beforeAutospacing="0" w:line="276" w:lineRule="auto"/>
        <w:jc w:val="both"/>
        <w:rPr>
          <w:rFonts w:ascii="Trebuchet MS" w:hAnsi="Trebuchet MS"/>
          <w:lang w:val="fr-FR"/>
        </w:rPr>
      </w:pPr>
    </w:p>
    <w:p w:rsidR="00720ABE" w:rsidRPr="00297CA8" w:rsidRDefault="00720ABE" w:rsidP="00720ABE">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p>
    <w:p w:rsidR="00720ABE" w:rsidRPr="00297CA8" w:rsidRDefault="00720ABE" w:rsidP="00720ABE">
      <w:pPr>
        <w:spacing w:after="200" w:line="276" w:lineRule="auto"/>
        <w:jc w:val="both"/>
        <w:rPr>
          <w:rFonts w:ascii="Trebuchet MS" w:hAnsi="Trebuchet MS"/>
          <w:i/>
        </w:rPr>
      </w:pPr>
    </w:p>
    <w:p w:rsidR="00720ABE" w:rsidRPr="00297CA8" w:rsidRDefault="00720ABE" w:rsidP="00720ABE">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720ABE" w:rsidRPr="00297CA8" w:rsidRDefault="00720ABE" w:rsidP="00720ABE">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rsidR="00720ABE" w:rsidRPr="00297CA8" w:rsidRDefault="00720ABE" w:rsidP="00720ABE">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rsidR="00720ABE" w:rsidRPr="00297CA8" w:rsidRDefault="00720ABE" w:rsidP="00720ABE">
      <w:pPr>
        <w:pStyle w:val="Pieddepage"/>
        <w:spacing w:before="0" w:after="120" w:line="276" w:lineRule="auto"/>
        <w:jc w:val="both"/>
        <w:rPr>
          <w:rFonts w:ascii="Trebuchet MS" w:hAnsi="Trebuchet MS"/>
        </w:rPr>
      </w:pPr>
    </w:p>
    <w:p w:rsidR="00720ABE" w:rsidRPr="00297CA8" w:rsidRDefault="00720ABE" w:rsidP="00720ABE">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720ABE" w:rsidRPr="00297CA8" w:rsidRDefault="00720ABE" w:rsidP="00720ABE">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720ABE" w:rsidRPr="00297CA8" w:rsidRDefault="00720ABE" w:rsidP="00720ABE">
      <w:pPr>
        <w:spacing w:after="120" w:line="276" w:lineRule="auto"/>
        <w:jc w:val="both"/>
        <w:rPr>
          <w:rFonts w:ascii="Trebuchet MS" w:hAnsi="Trebuchet MS"/>
          <w:sz w:val="22"/>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5"/>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720ABE" w:rsidRPr="00297CA8" w:rsidRDefault="00720ABE" w:rsidP="00720ABE">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720ABE" w:rsidRPr="00297CA8" w:rsidRDefault="00720ABE" w:rsidP="00720ABE">
      <w:pPr>
        <w:spacing w:line="276" w:lineRule="auto"/>
        <w:jc w:val="both"/>
        <w:rPr>
          <w:rFonts w:ascii="Trebuchet MS" w:hAnsi="Trebuchet MS"/>
          <w:b/>
          <w:sz w:val="36"/>
          <w:szCs w:val="24"/>
          <w:lang w:eastAsia="en-US"/>
        </w:rPr>
      </w:pPr>
      <w:r w:rsidRPr="00297CA8">
        <w:rPr>
          <w:rFonts w:ascii="Trebuchet MS" w:hAnsi="Trebuchet MS"/>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p>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émettriceet  code SWIFT</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6"/>
      </w:r>
      <w:r w:rsidRPr="00297CA8">
        <w:rPr>
          <w:rFonts w:ascii="Trebuchet MS" w:hAnsi="Trebuchet MS"/>
          <w:szCs w:val="24"/>
        </w:rPr>
        <w:t>. Votre demande en paiement doit comprendre, que ce soit dans la demande elle-même ou dans un document séparé signéaccompagnant ou identifiant la demande, la déclaration que le Donneur d’ordre :</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720ABE" w:rsidRPr="00297CA8" w:rsidRDefault="00720ABE" w:rsidP="00720ABE">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rPr>
      </w:pPr>
      <w:r w:rsidRPr="00297CA8">
        <w:rPr>
          <w:rFonts w:ascii="Trebuchet MS" w:hAnsi="Trebuchet MS"/>
        </w:rPr>
        <w:t xml:space="preserve">____________________ </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pacing w:after="120" w:line="276" w:lineRule="auto"/>
        <w:jc w:val="both"/>
        <w:rPr>
          <w:rFonts w:ascii="Trebuchet MS" w:hAnsi="Trebuchet MS"/>
          <w:b/>
          <w:i/>
          <w:szCs w:val="24"/>
        </w:rPr>
      </w:pPr>
    </w:p>
    <w:p w:rsidR="00430179" w:rsidRDefault="00430179"/>
    <w:sectPr w:rsidR="00430179" w:rsidSect="00297CA8">
      <w:headerReference w:type="even" r:id="rId86"/>
      <w:headerReference w:type="default" r:id="rId87"/>
      <w:headerReference w:type="first" r:id="rId88"/>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E56" w:rsidRDefault="000B6E56" w:rsidP="00720ABE">
      <w:r>
        <w:separator/>
      </w:r>
    </w:p>
  </w:endnote>
  <w:endnote w:type="continuationSeparator" w:id="1">
    <w:p w:rsidR="000B6E56" w:rsidRDefault="000B6E56" w:rsidP="00720A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altName w:val="Tahoma"/>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171338"/>
      <w:docPartObj>
        <w:docPartGallery w:val="Page Numbers (Bottom of Page)"/>
        <w:docPartUnique/>
      </w:docPartObj>
    </w:sdtPr>
    <w:sdtEndPr>
      <w:rPr>
        <w:noProof/>
      </w:rPr>
    </w:sdtEndPr>
    <w:sdtContent>
      <w:p w:rsidR="00720ABE" w:rsidRDefault="005E7D8F">
        <w:pPr>
          <w:pStyle w:val="Pieddepage"/>
          <w:jc w:val="right"/>
        </w:pPr>
        <w:r>
          <w:fldChar w:fldCharType="begin"/>
        </w:r>
        <w:r w:rsidR="00720ABE">
          <w:instrText xml:space="preserve"> PAGE   \* MERGEFORMAT </w:instrText>
        </w:r>
        <w:r>
          <w:fldChar w:fldCharType="separate"/>
        </w:r>
        <w:r w:rsidR="000B6E56">
          <w:rPr>
            <w:noProof/>
          </w:rPr>
          <w:t>1</w:t>
        </w:r>
        <w:r>
          <w:rPr>
            <w:noProof/>
          </w:rPr>
          <w:fldChar w:fldCharType="end"/>
        </w:r>
      </w:p>
    </w:sdtContent>
  </w:sdt>
  <w:p w:rsidR="00720ABE" w:rsidRDefault="00720AB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09632D"/>
  <w:p w:rsidR="00720ABE" w:rsidRPr="009E7EE5" w:rsidRDefault="00720ABE">
    <w:pPr>
      <w:rPr>
        <w:sz w:val="6"/>
        <w:szCs w:val="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358371"/>
      <w:docPartObj>
        <w:docPartGallery w:val="Page Numbers (Bottom of Page)"/>
        <w:docPartUnique/>
      </w:docPartObj>
    </w:sdtPr>
    <w:sdtContent>
      <w:p w:rsidR="00720ABE" w:rsidRDefault="005E7D8F" w:rsidP="0013196D">
        <w:pPr>
          <w:pStyle w:val="Paragraphedeliste"/>
          <w:jc w:val="right"/>
        </w:pPr>
        <w:r w:rsidRPr="009E7EE5">
          <w:rPr>
            <w:rFonts w:ascii="Arial Narrow" w:hAnsi="Arial Narrow"/>
            <w:szCs w:val="24"/>
          </w:rPr>
          <w:fldChar w:fldCharType="begin"/>
        </w:r>
        <w:r w:rsidR="00720ABE" w:rsidRPr="009E7EE5">
          <w:rPr>
            <w:rFonts w:ascii="Arial Narrow" w:hAnsi="Arial Narrow"/>
            <w:szCs w:val="24"/>
          </w:rPr>
          <w:instrText>PAGE   \* MERGEFORMAT</w:instrText>
        </w:r>
        <w:r w:rsidRPr="009E7EE5">
          <w:rPr>
            <w:rFonts w:ascii="Arial Narrow" w:hAnsi="Arial Narrow"/>
            <w:szCs w:val="24"/>
          </w:rPr>
          <w:fldChar w:fldCharType="separate"/>
        </w:r>
        <w:r w:rsidR="00A84342">
          <w:rPr>
            <w:rFonts w:ascii="Arial Narrow" w:hAnsi="Arial Narrow"/>
            <w:noProof/>
            <w:szCs w:val="24"/>
          </w:rPr>
          <w:t>xxv</w:t>
        </w:r>
        <w:r w:rsidRPr="009E7EE5">
          <w:rPr>
            <w:rFonts w:ascii="Arial Narrow" w:hAnsi="Arial Narrow"/>
            <w:szCs w:val="24"/>
          </w:rPr>
          <w:fldChar w:fldCharType="end"/>
        </w:r>
      </w:p>
    </w:sdtContent>
  </w:sdt>
  <w:p w:rsidR="00720ABE" w:rsidRPr="009E7EE5" w:rsidRDefault="00720ABE">
    <w:pPr>
      <w:rPr>
        <w:sz w:val="6"/>
        <w:szCs w:val="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720ABE" w:rsidP="009055A2">
    <w:pPr>
      <w:pStyle w:val="Pieddepage"/>
      <w:jc w:val="center"/>
      <w:rPr>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5E7D8F"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00720ABE" w:rsidRPr="00A4101A">
      <w:rPr>
        <w:rStyle w:val="Numrodepage"/>
        <w:b/>
        <w:bCs/>
        <w:i/>
        <w:sz w:val="20"/>
      </w:rPr>
      <w:instrText xml:space="preserve">PAGE  </w:instrText>
    </w:r>
    <w:r w:rsidRPr="00A4101A">
      <w:rPr>
        <w:rStyle w:val="Numrodepage"/>
        <w:b/>
        <w:bCs/>
        <w:i/>
        <w:sz w:val="20"/>
      </w:rPr>
      <w:fldChar w:fldCharType="separate"/>
    </w:r>
    <w:r w:rsidR="00A84342">
      <w:rPr>
        <w:rStyle w:val="Numrodepage"/>
        <w:b/>
        <w:bCs/>
        <w:i/>
        <w:noProof/>
        <w:sz w:val="20"/>
      </w:rPr>
      <w:t>113</w:t>
    </w:r>
    <w:r w:rsidRPr="00A4101A">
      <w:rPr>
        <w:rStyle w:val="Numrodepage"/>
        <w:b/>
        <w:bCs/>
        <w:i/>
        <w:sz w:val="20"/>
      </w:rPr>
      <w:fldChar w:fldCharType="end"/>
    </w:r>
  </w:p>
  <w:p w:rsidR="00720ABE" w:rsidRDefault="00720ABE" w:rsidP="009055A2">
    <w:pPr>
      <w:jc w:val="center"/>
    </w:pPr>
    <w:r>
      <w:rPr>
        <w:rStyle w:val="Numrodepage"/>
        <w:b/>
        <w:bCs/>
      </w:rPr>
      <w:tab/>
    </w:r>
    <w:r>
      <w:rPr>
        <w:rStyle w:val="Numrodepage"/>
        <w:b/>
        <w:bCs/>
      </w:rPr>
      <w:tab/>
    </w:r>
    <w:r>
      <w:rPr>
        <w:rStyle w:val="Numrodepage"/>
        <w:b/>
        <w:bCs/>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Paragraphedeliste"/>
      <w:jc w:val="right"/>
    </w:pPr>
  </w:p>
  <w:p w:rsidR="00720ABE" w:rsidRPr="009E7EE5" w:rsidRDefault="00720ABE">
    <w:pPr>
      <w:rPr>
        <w:sz w:val="6"/>
        <w:szCs w:val="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485051"/>
      <w:docPartObj>
        <w:docPartGallery w:val="Page Numbers (Bottom of Page)"/>
        <w:docPartUnique/>
      </w:docPartObj>
    </w:sdtPr>
    <w:sdtContent>
      <w:p w:rsidR="00720ABE" w:rsidRDefault="005E7D8F" w:rsidP="00297CA8">
        <w:pPr>
          <w:pStyle w:val="Paragraphedeliste"/>
          <w:jc w:val="right"/>
        </w:pPr>
        <w:r w:rsidRPr="009E7EE5">
          <w:rPr>
            <w:rFonts w:ascii="Arial Narrow" w:hAnsi="Arial Narrow"/>
            <w:szCs w:val="24"/>
          </w:rPr>
          <w:fldChar w:fldCharType="begin"/>
        </w:r>
        <w:r w:rsidR="00720ABE" w:rsidRPr="009E7EE5">
          <w:rPr>
            <w:rFonts w:ascii="Arial Narrow" w:hAnsi="Arial Narrow"/>
            <w:szCs w:val="24"/>
          </w:rPr>
          <w:instrText>PAGE   \* MERGEFORMAT</w:instrText>
        </w:r>
        <w:r w:rsidRPr="009E7EE5">
          <w:rPr>
            <w:rFonts w:ascii="Arial Narrow" w:hAnsi="Arial Narrow"/>
            <w:szCs w:val="24"/>
          </w:rPr>
          <w:fldChar w:fldCharType="separate"/>
        </w:r>
        <w:r w:rsidR="00A84342">
          <w:rPr>
            <w:rFonts w:ascii="Arial Narrow" w:hAnsi="Arial Narrow"/>
            <w:noProof/>
            <w:szCs w:val="24"/>
          </w:rPr>
          <w:t>cxxiii</w:t>
        </w:r>
        <w:r w:rsidRPr="009E7EE5">
          <w:rPr>
            <w:rFonts w:ascii="Arial Narrow" w:hAnsi="Arial Narrow"/>
            <w:szCs w:val="24"/>
          </w:rPr>
          <w:fldChar w:fldCharType="end"/>
        </w:r>
      </w:p>
    </w:sdtContent>
  </w:sdt>
  <w:p w:rsidR="00720ABE" w:rsidRPr="009E7EE5" w:rsidRDefault="00720ABE">
    <w:pPr>
      <w:rPr>
        <w:sz w:val="6"/>
        <w:szCs w:val="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5E7D8F">
    <w:pPr>
      <w:spacing w:line="1" w:lineRule="exact"/>
    </w:pPr>
    <w:r>
      <w:rPr>
        <w:noProof/>
      </w:rPr>
      <w:pict>
        <v:shapetype id="_x0000_t202" coordsize="21600,21600" o:spt="202" path="m,l,21600r21600,l21600,xe">
          <v:stroke joinstyle="miter"/>
          <v:path gradientshapeok="t" o:connecttype="rect"/>
        </v:shapetype>
        <v:shape id="Shape 2" o:spid="_x0000_s2049" type="#_x0000_t202" style="position:absolute;margin-left:142.5pt;margin-top:681.45pt;width:303.35pt;height:43.7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720ABE" w:rsidRDefault="00720ABE">
                <w:pPr>
                  <w:pStyle w:val="En-tteoupieddepage20"/>
                  <w:rPr>
                    <w:sz w:val="52"/>
                    <w:szCs w:val="52"/>
                  </w:rPr>
                </w:pPr>
                <w:r>
                  <w:rPr>
                    <w:b/>
                    <w:bCs/>
                    <w:color w:val="000000"/>
                    <w:sz w:val="52"/>
                    <w:szCs w:val="52"/>
                    <w:lang w:bidi="fr-FR"/>
                  </w:rPr>
                  <w:t>PLAN DE DISTRIBUTION</w:t>
                </w:r>
              </w:p>
              <w:p w:rsidR="00720ABE" w:rsidRDefault="00720ABE">
                <w:pPr>
                  <w:pStyle w:val="En-tteoupieddepage20"/>
                  <w:rPr>
                    <w:sz w:val="52"/>
                    <w:szCs w:val="52"/>
                  </w:rPr>
                </w:pPr>
                <w:r>
                  <w:rPr>
                    <w:b/>
                    <w:bCs/>
                    <w:color w:val="000000"/>
                    <w:sz w:val="52"/>
                    <w:szCs w:val="52"/>
                    <w:lang w:bidi="fr-FR"/>
                  </w:rPr>
                  <w:t>DISTRIBUTION PLAN</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E56" w:rsidRDefault="000B6E56" w:rsidP="00720ABE">
      <w:r>
        <w:separator/>
      </w:r>
    </w:p>
  </w:footnote>
  <w:footnote w:type="continuationSeparator" w:id="1">
    <w:p w:rsidR="000B6E56" w:rsidRDefault="000B6E56" w:rsidP="00720ABE">
      <w:r>
        <w:continuationSeparator/>
      </w:r>
    </w:p>
  </w:footnote>
  <w:footnote w:id="2">
    <w:p w:rsidR="00720ABE" w:rsidRPr="0089498C" w:rsidRDefault="00720ABE" w:rsidP="00720ABE">
      <w:pPr>
        <w:pStyle w:val="Notedebasdepage"/>
        <w:rPr>
          <w:i/>
          <w:iCs/>
          <w:sz w:val="16"/>
          <w:szCs w:val="16"/>
          <w:lang w:val="fr-CM"/>
        </w:rPr>
      </w:pPr>
      <w:r>
        <w:rPr>
          <w:rStyle w:val="Appelnotedebasdep"/>
        </w:rPr>
        <w:footnoteRef/>
      </w:r>
      <w:r w:rsidRPr="001270FE">
        <w:rPr>
          <w:i/>
          <w:iCs/>
          <w:sz w:val="16"/>
          <w:szCs w:val="16"/>
        </w:rPr>
        <w:t>Voir le formulaire séparément</w:t>
      </w:r>
    </w:p>
  </w:footnote>
  <w:footnote w:id="3">
    <w:p w:rsidR="00720ABE" w:rsidRPr="00374C97" w:rsidRDefault="00720ABE" w:rsidP="00720ABE">
      <w:pPr>
        <w:pStyle w:val="Notedebasdepage"/>
        <w:rPr>
          <w:i/>
          <w:iCs/>
          <w:sz w:val="16"/>
          <w:szCs w:val="16"/>
          <w:lang w:val="fr-FR"/>
        </w:rPr>
      </w:pPr>
      <w:r>
        <w:rPr>
          <w:rStyle w:val="Appelnotedebasdep"/>
        </w:rPr>
        <w:footnoteRef/>
      </w:r>
      <w:r w:rsidRPr="001270FE">
        <w:rPr>
          <w:i/>
          <w:iCs/>
          <w:sz w:val="16"/>
          <w:szCs w:val="16"/>
        </w:rPr>
        <w:t>Voir le formulaire séparément</w:t>
      </w:r>
    </w:p>
  </w:footnote>
  <w:footnote w:id="4">
    <w:p w:rsidR="00720ABE" w:rsidRPr="005C7E94" w:rsidRDefault="00720ABE" w:rsidP="00720ABE">
      <w:pPr>
        <w:pStyle w:val="Notedebasdepage"/>
        <w:rPr>
          <w:iCs/>
        </w:rPr>
      </w:pPr>
      <w:r w:rsidRPr="005C7E94">
        <w:rPr>
          <w:rStyle w:val="Appelnotedebasdep"/>
          <w:i/>
        </w:rPr>
        <w:footnoteRef/>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5">
    <w:p w:rsidR="00720ABE" w:rsidRPr="005C7E94" w:rsidRDefault="00720ABE" w:rsidP="00720ABE">
      <w:pPr>
        <w:pStyle w:val="Notedebasdepage"/>
        <w:tabs>
          <w:tab w:val="left" w:pos="284"/>
        </w:tabs>
        <w:ind w:left="284" w:hanging="284"/>
      </w:pPr>
      <w:r w:rsidRPr="005C7E94">
        <w:rPr>
          <w:rStyle w:val="Appelnotedebasdep"/>
        </w:rPr>
        <w:footnoteRef/>
      </w:r>
      <w:r w:rsidRPr="005C7E94">
        <w:tab/>
        <w:t>Dans le cas de marché rémunéré au forfait, remplacer la clause 3</w:t>
      </w:r>
      <w:r>
        <w:t>5</w:t>
      </w:r>
      <w:r w:rsidRPr="005C7E94">
        <w:t>.1 comme suit :</w:t>
      </w:r>
    </w:p>
    <w:p w:rsidR="00720ABE" w:rsidRPr="005C7E94" w:rsidRDefault="00720ABE" w:rsidP="00720ABE">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6">
    <w:p w:rsidR="00720ABE" w:rsidRPr="005C7E94" w:rsidRDefault="00720ABE" w:rsidP="00720ABE">
      <w:pPr>
        <w:pStyle w:val="Notedebasdepage"/>
        <w:tabs>
          <w:tab w:val="left" w:pos="284"/>
        </w:tabs>
        <w:ind w:left="284" w:hanging="284"/>
        <w:rPr>
          <w:spacing w:val="-4"/>
        </w:rPr>
      </w:pPr>
      <w:r w:rsidRPr="005C7E94">
        <w:rPr>
          <w:rStyle w:val="Appelnotedebasdep"/>
        </w:rPr>
        <w:footnoteRef/>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720ABE" w:rsidRPr="005C7E94" w:rsidRDefault="00720ABE" w:rsidP="00720ABE">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7">
    <w:p w:rsidR="00720ABE" w:rsidRPr="005C7E94" w:rsidRDefault="00720ABE" w:rsidP="00720ABE">
      <w:pPr>
        <w:pStyle w:val="Notedebasdepage"/>
      </w:pPr>
      <w:r w:rsidRPr="005C7E94">
        <w:rPr>
          <w:rStyle w:val="Appelnotedebasdep"/>
        </w:rPr>
        <w:footnoteRef/>
      </w:r>
      <w:r w:rsidRPr="005C7E94">
        <w:tab/>
        <w:t>Dans le cas de marché rémunérés au forfait, ajouter « et Programme d’Activités » après « Programme ».</w:t>
      </w:r>
    </w:p>
  </w:footnote>
  <w:footnote w:id="8">
    <w:p w:rsidR="00720ABE" w:rsidRPr="005C7E94" w:rsidRDefault="00720ABE" w:rsidP="00720ABE">
      <w:pPr>
        <w:pStyle w:val="Notedebasdepage"/>
        <w:rPr>
          <w:iCs/>
        </w:rPr>
      </w:pPr>
      <w:r w:rsidRPr="005C7E94">
        <w:rPr>
          <w:rStyle w:val="Appelnotedebasdep"/>
          <w:i/>
        </w:rPr>
        <w:footnoteRef/>
      </w:r>
      <w:r w:rsidRPr="005C7E94">
        <w:rPr>
          <w:i/>
        </w:rPr>
        <w:tab/>
      </w:r>
      <w:r w:rsidRPr="005C7E94">
        <w:rPr>
          <w:iCs/>
        </w:rPr>
        <w:t>Dans le cas de marché rémunéré au forfait, supprimer ce paragraphe.</w:t>
      </w:r>
    </w:p>
  </w:footnote>
  <w:footnote w:id="9">
    <w:p w:rsidR="00720ABE" w:rsidRPr="005C7E94" w:rsidRDefault="00720ABE" w:rsidP="00720ABE">
      <w:pPr>
        <w:pStyle w:val="Notedebasdepage"/>
        <w:ind w:left="720" w:hanging="720"/>
        <w:rPr>
          <w:iCs/>
        </w:rPr>
      </w:pPr>
      <w:r w:rsidRPr="005C7E94">
        <w:rPr>
          <w:rStyle w:val="Appelnotedebasdep"/>
          <w:iCs/>
        </w:rPr>
        <w:footnoteRef/>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10">
    <w:p w:rsidR="00720ABE" w:rsidRPr="003B3168" w:rsidRDefault="00720ABE" w:rsidP="00720ABE">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1">
    <w:p w:rsidR="00720ABE" w:rsidRPr="003B3168" w:rsidRDefault="00720ABE" w:rsidP="00720ABE">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2">
    <w:p w:rsidR="00720ABE" w:rsidRPr="003B3168" w:rsidRDefault="00720ABE" w:rsidP="00720ABE">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3">
    <w:p w:rsidR="00720ABE" w:rsidRPr="008E7A4C" w:rsidRDefault="00720ABE" w:rsidP="00720ABE">
      <w:pPr>
        <w:pStyle w:val="Notedebasdepage"/>
        <w:tabs>
          <w:tab w:val="left" w:pos="284"/>
        </w:tabs>
        <w:ind w:left="280" w:hanging="280"/>
        <w:rPr>
          <w:lang w:val="fr-FR"/>
        </w:rPr>
      </w:pPr>
      <w:r>
        <w:rPr>
          <w:rStyle w:val="Appelnotedebasdep"/>
        </w:rPr>
        <w:footnoteRef/>
      </w:r>
      <w:r w:rsidRPr="008E7A4C">
        <w:rPr>
          <w:lang w:val="fr-FR"/>
        </w:rPr>
        <w:tab/>
      </w:r>
      <w:r w:rsidRPr="00DA0B0F">
        <w:rPr>
          <w:lang w:val="fr-FR"/>
        </w:rPr>
        <w:t>La banque d’émission devra insérer un montant représentant le pourcentage du montant du marché indiqué dans la</w:t>
      </w:r>
      <w:r w:rsidRPr="008E7A4C">
        <w:t>Notification d’attribution du Marché, et dénommé soit dans la/les monnaie/s du marché, ou dans une monnaire librement convertible jugée aceptable pour l</w:t>
      </w:r>
      <w:r>
        <w:t>eMaître d’Ouvrage</w:t>
      </w:r>
    </w:p>
  </w:footnote>
  <w:footnote w:id="14">
    <w:p w:rsidR="00720ABE" w:rsidRPr="0062156A" w:rsidRDefault="00720ABE" w:rsidP="00720ABE">
      <w:pPr>
        <w:ind w:left="360" w:hanging="270"/>
        <w:jc w:val="both"/>
        <w:rPr>
          <w:sz w:val="18"/>
          <w:szCs w:val="18"/>
          <w:lang w:eastAsia="en-US"/>
        </w:rPr>
      </w:pPr>
      <w:r w:rsidRPr="008E7A4C">
        <w:rPr>
          <w:rStyle w:val="Appelnotedebasdep"/>
        </w:rPr>
        <w:footnoteRef/>
      </w:r>
      <w:r w:rsidRPr="008E7A4C">
        <w:tab/>
      </w:r>
      <w:r w:rsidRPr="00DA0B0F">
        <w:rPr>
          <w:sz w:val="18"/>
          <w:szCs w:val="18"/>
          <w:lang w:eastAsia="en-US"/>
        </w:rPr>
        <w:t>Insérez la date vingt-huit jours après la date d’achèvement prévue comme décrit dans C</w:t>
      </w:r>
      <w:r>
        <w:rPr>
          <w:sz w:val="18"/>
          <w:szCs w:val="18"/>
          <w:lang w:eastAsia="en-US"/>
        </w:rPr>
        <w:t>M49.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720ABE" w:rsidRPr="006A71AF" w:rsidRDefault="00720ABE" w:rsidP="00720ABE">
      <w:pPr>
        <w:pStyle w:val="Notedebasdepage"/>
        <w:tabs>
          <w:tab w:val="left" w:pos="284"/>
        </w:tabs>
        <w:ind w:left="284" w:hanging="284"/>
        <w:rPr>
          <w:lang w:val="fr-FR"/>
        </w:rPr>
      </w:pPr>
    </w:p>
  </w:footnote>
  <w:footnote w:id="15">
    <w:p w:rsidR="00720ABE" w:rsidRPr="005C7E94" w:rsidRDefault="00720ABE" w:rsidP="00720ABE">
      <w:pPr>
        <w:pStyle w:val="Notedebasdepage"/>
      </w:pPr>
      <w:r w:rsidRPr="005C7E94">
        <w:rPr>
          <w:rStyle w:val="Appelnotedebasdep"/>
        </w:rPr>
        <w:footnoteRef/>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6">
    <w:p w:rsidR="00720ABE" w:rsidRPr="0046713E" w:rsidRDefault="00720ABE" w:rsidP="00720ABE">
      <w:pPr>
        <w:pStyle w:val="Notedebasdepage"/>
        <w:ind w:left="360" w:hanging="360"/>
        <w:rPr>
          <w:lang w:val="fr-FR"/>
        </w:rPr>
      </w:pPr>
      <w:r w:rsidRPr="00DD6F80">
        <w:rPr>
          <w:rStyle w:val="Appelnotedebasdep"/>
        </w:rPr>
        <w:footnoteRef/>
      </w:r>
      <w:r>
        <w:rPr>
          <w:lang w:val="fr-FR"/>
        </w:rPr>
        <w:tab/>
      </w:r>
      <w:r w:rsidRPr="0046713E">
        <w:rPr>
          <w:i/>
          <w:lang w:val="fr-FR"/>
        </w:rPr>
        <w:t>Le Garant doit insérer lemontant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EF3BD5" w:rsidRDefault="005E7D8F" w:rsidP="002057B2">
    <w:pPr>
      <w:pStyle w:val="En-tte"/>
      <w:tabs>
        <w:tab w:val="right" w:pos="9720"/>
      </w:tabs>
      <w:jc w:val="right"/>
    </w:pPr>
    <w:r>
      <w:rPr>
        <w:rStyle w:val="Numrodepage"/>
      </w:rPr>
      <w:fldChar w:fldCharType="begin"/>
    </w:r>
    <w:r w:rsidR="00720ABE">
      <w:rPr>
        <w:rStyle w:val="Numrodepage"/>
      </w:rPr>
      <w:instrText xml:space="preserve"> PAGE </w:instrText>
    </w:r>
    <w:r>
      <w:rPr>
        <w:rStyle w:val="Numrodepage"/>
      </w:rPr>
      <w:fldChar w:fldCharType="separate"/>
    </w:r>
    <w:r w:rsidR="00720ABE">
      <w:rPr>
        <w:rStyle w:val="Numrodepage"/>
        <w:noProof/>
      </w:rPr>
      <w:t>viii</w:t>
    </w:r>
    <w:r>
      <w:rPr>
        <w:rStyle w:val="Numrodepage"/>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Default="005B4A4C"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sidR="005E7D8F">
      <w:rPr>
        <w:rStyle w:val="Numrodepage"/>
      </w:rPr>
      <w:fldChar w:fldCharType="begin"/>
    </w:r>
    <w:r w:rsidRPr="00487FD2">
      <w:rPr>
        <w:rStyle w:val="Numrodepage"/>
        <w:lang w:val="fr-FR"/>
      </w:rPr>
      <w:instrText xml:space="preserve"> PAGE </w:instrText>
    </w:r>
    <w:r w:rsidR="005E7D8F">
      <w:rPr>
        <w:rStyle w:val="Numrodepage"/>
      </w:rPr>
      <w:fldChar w:fldCharType="separate"/>
    </w:r>
    <w:r>
      <w:rPr>
        <w:rStyle w:val="Numrodepage"/>
        <w:noProof/>
        <w:lang w:val="fr-FR"/>
      </w:rPr>
      <w:t>42</w:t>
    </w:r>
    <w:r w:rsidR="005E7D8F">
      <w:rPr>
        <w:rStyle w:val="Numrodepage"/>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Pr="00927470" w:rsidRDefault="000B6E56" w:rsidP="0092747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Default="005B4A4C"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BC2AA6">
    <w:pPr>
      <w:pStyle w:val="En-tte"/>
      <w:pBdr>
        <w:bottom w:val="single" w:sz="4" w:space="1" w:color="auto"/>
      </w:pBdr>
      <w:jc w:val="right"/>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13196D">
    <w:pPr>
      <w:pStyle w:val="En-tte"/>
      <w:ind w:left="-141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13196D">
    <w:pPr>
      <w:pStyle w:val="En-tte"/>
      <w:ind w:left="-141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720ABE" w:rsidP="009055A2">
    <w:pPr>
      <w:pStyle w:val="En-tte"/>
      <w:jc w:val="center"/>
      <w:rPr>
        <w:rFonts w:ascii="Algerian" w:hAnsi="Algerian"/>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En-tte"/>
      <w:ind w:left="-141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En-tte"/>
      <w:ind w:left="-141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D91077"/>
    <w:multiLevelType w:val="singleLevel"/>
    <w:tmpl w:val="17D91077"/>
    <w:lvl w:ilvl="0">
      <w:start w:val="1"/>
      <w:numFmt w:val="decimal"/>
      <w:lvlText w:val="%1."/>
      <w:lvlJc w:val="left"/>
      <w:pPr>
        <w:tabs>
          <w:tab w:val="left" w:pos="360"/>
        </w:tabs>
        <w:ind w:left="0" w:firstLine="0"/>
      </w:pPr>
      <w:rPr>
        <w:b/>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78"/>
  </w:num>
  <w:num w:numId="3">
    <w:abstractNumId w:val="62"/>
  </w:num>
  <w:num w:numId="4">
    <w:abstractNumId w:val="56"/>
  </w:num>
  <w:num w:numId="5">
    <w:abstractNumId w:val="41"/>
  </w:num>
  <w:num w:numId="6">
    <w:abstractNumId w:val="38"/>
  </w:num>
  <w:num w:numId="7">
    <w:abstractNumId w:val="71"/>
  </w:num>
  <w:num w:numId="8">
    <w:abstractNumId w:val="20"/>
  </w:num>
  <w:num w:numId="9">
    <w:abstractNumId w:val="26"/>
  </w:num>
  <w:num w:numId="10">
    <w:abstractNumId w:val="53"/>
    <w:lvlOverride w:ilvl="0">
      <w:startOverride w:val="1"/>
    </w:lvlOverride>
    <w:lvlOverride w:ilvl="1">
      <w:startOverride w:val="2"/>
    </w:lvlOverride>
  </w:num>
  <w:num w:numId="11">
    <w:abstractNumId w:val="75"/>
  </w:num>
  <w:num w:numId="12">
    <w:abstractNumId w:val="76"/>
  </w:num>
  <w:num w:numId="13">
    <w:abstractNumId w:val="35"/>
  </w:num>
  <w:num w:numId="14">
    <w:abstractNumId w:val="43"/>
  </w:num>
  <w:num w:numId="15">
    <w:abstractNumId w:val="57"/>
  </w:num>
  <w:num w:numId="16">
    <w:abstractNumId w:val="79"/>
  </w:num>
  <w:num w:numId="17">
    <w:abstractNumId w:val="55"/>
  </w:num>
  <w:num w:numId="18">
    <w:abstractNumId w:val="37"/>
  </w:num>
  <w:num w:numId="19">
    <w:abstractNumId w:val="46"/>
  </w:num>
  <w:num w:numId="20">
    <w:abstractNumId w:val="13"/>
  </w:num>
  <w:num w:numId="21">
    <w:abstractNumId w:val="74"/>
  </w:num>
  <w:num w:numId="22">
    <w:abstractNumId w:val="40"/>
  </w:num>
  <w:num w:numId="23">
    <w:abstractNumId w:val="34"/>
  </w:num>
  <w:num w:numId="24">
    <w:abstractNumId w:val="39"/>
  </w:num>
  <w:num w:numId="25">
    <w:abstractNumId w:val="59"/>
  </w:num>
  <w:num w:numId="26">
    <w:abstractNumId w:val="67"/>
  </w:num>
  <w:num w:numId="27">
    <w:abstractNumId w:val="60"/>
  </w:num>
  <w:num w:numId="28">
    <w:abstractNumId w:val="73"/>
  </w:num>
  <w:num w:numId="29">
    <w:abstractNumId w:val="65"/>
  </w:num>
  <w:num w:numId="30">
    <w:abstractNumId w:val="9"/>
  </w:num>
  <w:num w:numId="31">
    <w:abstractNumId w:val="12"/>
  </w:num>
  <w:num w:numId="32">
    <w:abstractNumId w:val="21"/>
  </w:num>
  <w:num w:numId="33">
    <w:abstractNumId w:val="77"/>
  </w:num>
  <w:num w:numId="34">
    <w:abstractNumId w:val="18"/>
  </w:num>
  <w:num w:numId="35">
    <w:abstractNumId w:val="69"/>
  </w:num>
  <w:num w:numId="36">
    <w:abstractNumId w:val="27"/>
  </w:num>
  <w:num w:numId="37">
    <w:abstractNumId w:val="2"/>
  </w:num>
  <w:num w:numId="38">
    <w:abstractNumId w:val="45"/>
  </w:num>
  <w:num w:numId="39">
    <w:abstractNumId w:val="54"/>
  </w:num>
  <w:num w:numId="40">
    <w:abstractNumId w:val="50"/>
  </w:num>
  <w:num w:numId="41">
    <w:abstractNumId w:val="63"/>
  </w:num>
  <w:num w:numId="42">
    <w:abstractNumId w:val="22"/>
  </w:num>
  <w:num w:numId="43">
    <w:abstractNumId w:val="58"/>
  </w:num>
  <w:num w:numId="44">
    <w:abstractNumId w:val="80"/>
  </w:num>
  <w:num w:numId="45">
    <w:abstractNumId w:val="19"/>
    <w:lvlOverride w:ilvl="0">
      <w:startOverride w:val="1"/>
    </w:lvlOverride>
  </w:num>
  <w:num w:numId="46">
    <w:abstractNumId w:val="31"/>
  </w:num>
  <w:num w:numId="47">
    <w:abstractNumId w:val="4"/>
  </w:num>
  <w:num w:numId="48">
    <w:abstractNumId w:val="5"/>
  </w:num>
  <w:num w:numId="49">
    <w:abstractNumId w:val="0"/>
  </w:num>
  <w:num w:numId="50">
    <w:abstractNumId w:val="8"/>
  </w:num>
  <w:num w:numId="51">
    <w:abstractNumId w:val="32"/>
  </w:num>
  <w:num w:numId="52">
    <w:abstractNumId w:val="70"/>
  </w:num>
  <w:num w:numId="53">
    <w:abstractNumId w:val="36"/>
  </w:num>
  <w:num w:numId="54">
    <w:abstractNumId w:val="16"/>
  </w:num>
  <w:num w:numId="55">
    <w:abstractNumId w:val="49"/>
  </w:num>
  <w:num w:numId="56">
    <w:abstractNumId w:val="1"/>
  </w:num>
  <w:num w:numId="57">
    <w:abstractNumId w:val="11"/>
  </w:num>
  <w:num w:numId="58">
    <w:abstractNumId w:val="7"/>
  </w:num>
  <w:num w:numId="59">
    <w:abstractNumId w:val="23"/>
  </w:num>
  <w:num w:numId="60">
    <w:abstractNumId w:val="6"/>
  </w:num>
  <w:num w:numId="61">
    <w:abstractNumId w:val="33"/>
  </w:num>
  <w:num w:numId="62">
    <w:abstractNumId w:val="44"/>
  </w:num>
  <w:num w:numId="63">
    <w:abstractNumId w:val="15"/>
  </w:num>
  <w:num w:numId="64">
    <w:abstractNumId w:val="10"/>
  </w:num>
  <w:num w:numId="65">
    <w:abstractNumId w:val="52"/>
  </w:num>
  <w:num w:numId="66">
    <w:abstractNumId w:val="3"/>
  </w:num>
  <w:num w:numId="67">
    <w:abstractNumId w:val="17"/>
  </w:num>
  <w:num w:numId="68">
    <w:abstractNumId w:val="66"/>
  </w:num>
  <w:num w:numId="69">
    <w:abstractNumId w:val="14"/>
  </w:num>
  <w:num w:numId="70">
    <w:abstractNumId w:val="28"/>
  </w:num>
  <w:num w:numId="71">
    <w:abstractNumId w:val="25"/>
  </w:num>
  <w:num w:numId="72">
    <w:abstractNumId w:val="24"/>
  </w:num>
  <w:num w:numId="73">
    <w:abstractNumId w:val="29"/>
  </w:num>
  <w:num w:numId="74">
    <w:abstractNumId w:val="81"/>
  </w:num>
  <w:num w:numId="75">
    <w:abstractNumId w:val="72"/>
  </w:num>
  <w:num w:numId="76">
    <w:abstractNumId w:val="47"/>
  </w:num>
  <w:num w:numId="77">
    <w:abstractNumId w:val="61"/>
  </w:num>
  <w:num w:numId="78">
    <w:abstractNumId w:val="42"/>
  </w:num>
  <w:num w:numId="79">
    <w:abstractNumId w:val="64"/>
  </w:num>
  <w:num w:numId="80">
    <w:abstractNumId w:val="51"/>
  </w:num>
  <w:num w:numId="81">
    <w:abstractNumId w:val="30"/>
  </w:num>
  <w:num w:numId="82">
    <w:abstractNumId w:val="6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3074"/>
    <o:shapelayout v:ext="edit">
      <o:idmap v:ext="edit" data="2"/>
    </o:shapelayout>
  </w:hdrShapeDefaults>
  <w:footnotePr>
    <w:numRestart w:val="eachSect"/>
    <w:footnote w:id="0"/>
    <w:footnote w:id="1"/>
  </w:footnotePr>
  <w:endnotePr>
    <w:numFmt w:val="decimal"/>
    <w:numRestart w:val="eachSect"/>
    <w:endnote w:id="0"/>
    <w:endnote w:id="1"/>
  </w:endnotePr>
  <w:compat/>
  <w:rsids>
    <w:rsidRoot w:val="00720ABE"/>
    <w:rsid w:val="00004118"/>
    <w:rsid w:val="000B6E56"/>
    <w:rsid w:val="000F7592"/>
    <w:rsid w:val="003A7EB2"/>
    <w:rsid w:val="00430179"/>
    <w:rsid w:val="005B4A4C"/>
    <w:rsid w:val="005E7D8F"/>
    <w:rsid w:val="00720ABE"/>
    <w:rsid w:val="007D0215"/>
    <w:rsid w:val="008931FB"/>
    <w:rsid w:val="008D62C4"/>
    <w:rsid w:val="00981EAD"/>
    <w:rsid w:val="00A84342"/>
    <w:rsid w:val="00B24639"/>
    <w:rsid w:val="00BD2DFF"/>
    <w:rsid w:val="00C22D5E"/>
    <w:rsid w:val="00C960C5"/>
    <w:rsid w:val="00D4637D"/>
    <w:rsid w:val="00D54F5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en angle 3"/>
        <o:r id="V:Rule2" type="connector" idref="#Connecteur en angle 6"/>
        <o:r id="V:Rule3" type="connector" idref="#Connecteur en angl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35" w:qFormat="1"/>
    <w:lsdException w:name="footnote reference" w:qFormat="1"/>
    <w:lsdException w:name="page number" w:uiPriority="0" w:qFormat="1"/>
    <w:lsdException w:name="toa heading" w:uiPriority="0"/>
    <w:lsdException w:name="Title" w:semiHidden="0" w:uiPriority="10" w:unhideWhenUsed="0" w:qFormat="1"/>
    <w:lsdException w:name="Signature" w:uiPriority="7"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BE"/>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720ABE"/>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720ABE"/>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720ABE"/>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720ABE"/>
    <w:pPr>
      <w:spacing w:after="200"/>
      <w:jc w:val="both"/>
      <w:outlineLvl w:val="3"/>
    </w:pPr>
    <w:rPr>
      <w:lang w:val="en-US"/>
    </w:rPr>
  </w:style>
  <w:style w:type="paragraph" w:styleId="Titre5">
    <w:name w:val="heading 5"/>
    <w:aliases w:val="Side, Side"/>
    <w:basedOn w:val="Normal"/>
    <w:next w:val="Normal"/>
    <w:link w:val="Titre5Car"/>
    <w:uiPriority w:val="9"/>
    <w:qFormat/>
    <w:rsid w:val="00720ABE"/>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720ABE"/>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720ABE"/>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720ABE"/>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720ABE"/>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720ABE"/>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720ABE"/>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720ABE"/>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720ABE"/>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720ABE"/>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720ABE"/>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720ABE"/>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720ABE"/>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720ABE"/>
    <w:rPr>
      <w:rFonts w:ascii="Arial" w:eastAsia="Times New Roman" w:hAnsi="Arial" w:cs="Times New Roman"/>
      <w:b/>
      <w:i/>
      <w:sz w:val="18"/>
      <w:szCs w:val="20"/>
      <w:lang w:val="es-ES_tradnl" w:eastAsia="fr-FR"/>
    </w:rPr>
  </w:style>
  <w:style w:type="paragraph" w:customStyle="1" w:styleId="Outline">
    <w:name w:val="Outline"/>
    <w:basedOn w:val="Normal"/>
    <w:rsid w:val="00720ABE"/>
    <w:pPr>
      <w:spacing w:before="240"/>
    </w:pPr>
    <w:rPr>
      <w:kern w:val="28"/>
    </w:rPr>
  </w:style>
  <w:style w:type="paragraph" w:customStyle="1" w:styleId="Outline1">
    <w:name w:val="Outline1"/>
    <w:basedOn w:val="Outline"/>
    <w:next w:val="Outline2"/>
    <w:rsid w:val="00720ABE"/>
    <w:pPr>
      <w:keepNext/>
      <w:numPr>
        <w:numId w:val="1"/>
      </w:numPr>
    </w:pPr>
  </w:style>
  <w:style w:type="paragraph" w:customStyle="1" w:styleId="Outline2">
    <w:name w:val="Outline2"/>
    <w:basedOn w:val="Normal"/>
    <w:rsid w:val="00720ABE"/>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720ABE"/>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720ABE"/>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720ABE"/>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720ABE"/>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720ABE"/>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720ABE"/>
    <w:rPr>
      <w:rFonts w:ascii="Times New Roman Bold" w:hAnsi="Times New Roman Bold"/>
      <w:iCs/>
      <w:sz w:val="32"/>
    </w:rPr>
  </w:style>
  <w:style w:type="paragraph" w:customStyle="1" w:styleId="2AutoList1">
    <w:name w:val="2AutoList1"/>
    <w:basedOn w:val="Normal"/>
    <w:rsid w:val="00720ABE"/>
    <w:pPr>
      <w:numPr>
        <w:ilvl w:val="1"/>
        <w:numId w:val="4"/>
      </w:numPr>
      <w:jc w:val="both"/>
    </w:pPr>
    <w:rPr>
      <w:lang w:val="es-ES_tradnl"/>
    </w:rPr>
  </w:style>
  <w:style w:type="paragraph" w:customStyle="1" w:styleId="Header3-Paragraph">
    <w:name w:val="Header 3 - Paragraph"/>
    <w:basedOn w:val="Normal"/>
    <w:rsid w:val="00720ABE"/>
    <w:pPr>
      <w:spacing w:after="200"/>
      <w:jc w:val="both"/>
    </w:pPr>
    <w:rPr>
      <w:lang w:val="en-US"/>
    </w:rPr>
  </w:style>
  <w:style w:type="paragraph" w:customStyle="1" w:styleId="P3Header1-Clauses">
    <w:name w:val="P3 Header1-Clauses"/>
    <w:basedOn w:val="Header1-Clauses"/>
    <w:rsid w:val="00720ABE"/>
    <w:pPr>
      <w:ind w:left="0" w:firstLine="0"/>
    </w:pPr>
  </w:style>
  <w:style w:type="paragraph" w:customStyle="1" w:styleId="Header1-Clauses">
    <w:name w:val="Header 1 - Clauses"/>
    <w:basedOn w:val="Normal"/>
    <w:link w:val="Header1-ClausesChar"/>
    <w:rsid w:val="00720ABE"/>
    <w:pPr>
      <w:ind w:left="342" w:hanging="360"/>
    </w:pPr>
    <w:rPr>
      <w:b/>
    </w:rPr>
  </w:style>
  <w:style w:type="paragraph" w:customStyle="1" w:styleId="SectionXHeader3">
    <w:name w:val="Section X Header 3"/>
    <w:basedOn w:val="Titre1"/>
    <w:autoRedefine/>
    <w:rsid w:val="00720ABE"/>
    <w:pPr>
      <w:spacing w:before="120" w:after="120"/>
    </w:pPr>
    <w:rPr>
      <w:bCs/>
      <w:iCs/>
      <w:kern w:val="0"/>
      <w:sz w:val="28"/>
      <w:szCs w:val="28"/>
    </w:rPr>
  </w:style>
  <w:style w:type="paragraph" w:styleId="Titre">
    <w:name w:val="Title"/>
    <w:basedOn w:val="Normal"/>
    <w:link w:val="TitreCar"/>
    <w:uiPriority w:val="10"/>
    <w:qFormat/>
    <w:rsid w:val="00720ABE"/>
    <w:pPr>
      <w:jc w:val="center"/>
    </w:pPr>
    <w:rPr>
      <w:b/>
      <w:sz w:val="48"/>
      <w:lang w:val="es-ES_tradnl"/>
    </w:rPr>
  </w:style>
  <w:style w:type="character" w:customStyle="1" w:styleId="TitreCar">
    <w:name w:val="Titre Car"/>
    <w:basedOn w:val="Policepardfaut"/>
    <w:link w:val="Titre"/>
    <w:uiPriority w:val="10"/>
    <w:rsid w:val="00720ABE"/>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720ABE"/>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720ABE"/>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720ABE"/>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720ABE"/>
    <w:pPr>
      <w:spacing w:before="120" w:after="120"/>
      <w:ind w:left="1440"/>
      <w:jc w:val="both"/>
    </w:pPr>
    <w:rPr>
      <w:lang w:val="en-US"/>
    </w:rPr>
  </w:style>
  <w:style w:type="paragraph" w:customStyle="1" w:styleId="i">
    <w:name w:val="(i)"/>
    <w:basedOn w:val="Normal"/>
    <w:rsid w:val="00720ABE"/>
    <w:pPr>
      <w:suppressAutoHyphens/>
      <w:jc w:val="both"/>
    </w:pPr>
    <w:rPr>
      <w:rFonts w:ascii="Tms Rmn" w:hAnsi="Tms Rmn"/>
      <w:lang w:val="en-US"/>
    </w:rPr>
  </w:style>
  <w:style w:type="paragraph" w:styleId="TM1">
    <w:name w:val="toc 1"/>
    <w:basedOn w:val="Normal"/>
    <w:next w:val="Normal"/>
    <w:uiPriority w:val="39"/>
    <w:rsid w:val="00720ABE"/>
    <w:pPr>
      <w:tabs>
        <w:tab w:val="left" w:pos="322"/>
        <w:tab w:val="right" w:leader="dot" w:pos="9350"/>
      </w:tabs>
      <w:spacing w:before="240" w:after="120"/>
    </w:pPr>
    <w:rPr>
      <w:b/>
      <w:bCs/>
      <w:noProof/>
    </w:rPr>
  </w:style>
  <w:style w:type="paragraph" w:styleId="TM2">
    <w:name w:val="toc 2"/>
    <w:basedOn w:val="Normal"/>
    <w:next w:val="Normal"/>
    <w:uiPriority w:val="39"/>
    <w:rsid w:val="00720ABE"/>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720ABE"/>
    <w:pPr>
      <w:jc w:val="center"/>
    </w:pPr>
    <w:rPr>
      <w:b/>
      <w:sz w:val="44"/>
      <w:lang w:val="es-ES_tradnl"/>
    </w:rPr>
  </w:style>
  <w:style w:type="character" w:customStyle="1" w:styleId="Sous-titreCar">
    <w:name w:val="Sous-titre Car"/>
    <w:aliases w:val="Sous-titre;titre   1 Car"/>
    <w:basedOn w:val="Policepardfaut"/>
    <w:link w:val="Sous-titre"/>
    <w:uiPriority w:val="11"/>
    <w:rsid w:val="00720ABE"/>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720ABE"/>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720ABE"/>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720ABE"/>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720ABE"/>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720ABE"/>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720ABE"/>
    <w:pPr>
      <w:ind w:left="720"/>
      <w:jc w:val="both"/>
    </w:pPr>
    <w:rPr>
      <w:lang w:val="es-ES_tradnl"/>
    </w:rPr>
  </w:style>
  <w:style w:type="character" w:customStyle="1" w:styleId="RetraitcorpsdetexteCar">
    <w:name w:val="Retrait corps de texte Car"/>
    <w:basedOn w:val="Policepardfaut"/>
    <w:link w:val="Retraitcorpsdetexte"/>
    <w:rsid w:val="00720ABE"/>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720ABE"/>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720ABE"/>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720ABE"/>
  </w:style>
  <w:style w:type="paragraph" w:customStyle="1" w:styleId="SectionVHeader">
    <w:name w:val="Section V. Header"/>
    <w:basedOn w:val="Normal"/>
    <w:link w:val="SectionVHeaderChar"/>
    <w:rsid w:val="00720ABE"/>
    <w:pPr>
      <w:jc w:val="center"/>
    </w:pPr>
    <w:rPr>
      <w:b/>
      <w:sz w:val="36"/>
      <w:lang w:val="es-ES_tradnl"/>
    </w:rPr>
  </w:style>
  <w:style w:type="paragraph" w:customStyle="1" w:styleId="BankNormal">
    <w:name w:val="BankNormal"/>
    <w:basedOn w:val="Normal"/>
    <w:rsid w:val="00720ABE"/>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720ABE"/>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720ABE"/>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720ABE"/>
    <w:pPr>
      <w:jc w:val="both"/>
    </w:pPr>
    <w:rPr>
      <w:lang w:val="es-ES_tradnl"/>
    </w:rPr>
  </w:style>
  <w:style w:type="character" w:customStyle="1" w:styleId="CorpsdetexteCar">
    <w:name w:val="Corps de texte Car"/>
    <w:basedOn w:val="Policepardfaut"/>
    <w:link w:val="Corpsdetexte"/>
    <w:rsid w:val="00720ABE"/>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720ABE"/>
    <w:rPr>
      <w:vertAlign w:val="superscript"/>
    </w:rPr>
  </w:style>
  <w:style w:type="paragraph" w:customStyle="1" w:styleId="TOCNumber1">
    <w:name w:val="TOC Number1"/>
    <w:basedOn w:val="Titre4"/>
    <w:autoRedefine/>
    <w:rsid w:val="00720ABE"/>
    <w:pPr>
      <w:spacing w:after="0"/>
      <w:jc w:val="left"/>
      <w:outlineLvl w:val="9"/>
    </w:pPr>
    <w:rPr>
      <w:b/>
      <w:lang w:val="fr-FR"/>
    </w:rPr>
  </w:style>
  <w:style w:type="paragraph" w:styleId="TM3">
    <w:name w:val="toc 3"/>
    <w:basedOn w:val="Normal"/>
    <w:next w:val="Normal"/>
    <w:autoRedefine/>
    <w:uiPriority w:val="39"/>
    <w:rsid w:val="00720ABE"/>
    <w:pPr>
      <w:ind w:left="480"/>
    </w:pPr>
    <w:rPr>
      <w:rFonts w:ascii="Calibri" w:hAnsi="Calibri"/>
      <w:sz w:val="20"/>
    </w:rPr>
  </w:style>
  <w:style w:type="paragraph" w:styleId="TM4">
    <w:name w:val="toc 4"/>
    <w:basedOn w:val="Normal"/>
    <w:next w:val="Normal"/>
    <w:autoRedefine/>
    <w:uiPriority w:val="39"/>
    <w:semiHidden/>
    <w:rsid w:val="00720ABE"/>
    <w:pPr>
      <w:ind w:left="720"/>
    </w:pPr>
    <w:rPr>
      <w:rFonts w:ascii="Calibri" w:hAnsi="Calibri"/>
      <w:sz w:val="20"/>
    </w:rPr>
  </w:style>
  <w:style w:type="paragraph" w:styleId="TM5">
    <w:name w:val="toc 5"/>
    <w:basedOn w:val="Normal"/>
    <w:next w:val="Normal"/>
    <w:autoRedefine/>
    <w:uiPriority w:val="39"/>
    <w:semiHidden/>
    <w:rsid w:val="00720ABE"/>
    <w:pPr>
      <w:ind w:left="960"/>
    </w:pPr>
    <w:rPr>
      <w:rFonts w:ascii="Calibri" w:hAnsi="Calibri"/>
      <w:sz w:val="20"/>
    </w:rPr>
  </w:style>
  <w:style w:type="paragraph" w:styleId="TM6">
    <w:name w:val="toc 6"/>
    <w:basedOn w:val="Normal"/>
    <w:next w:val="Normal"/>
    <w:autoRedefine/>
    <w:uiPriority w:val="39"/>
    <w:semiHidden/>
    <w:rsid w:val="00720ABE"/>
    <w:pPr>
      <w:ind w:left="1200"/>
    </w:pPr>
    <w:rPr>
      <w:rFonts w:ascii="Calibri" w:hAnsi="Calibri"/>
      <w:sz w:val="20"/>
    </w:rPr>
  </w:style>
  <w:style w:type="paragraph" w:styleId="TM7">
    <w:name w:val="toc 7"/>
    <w:basedOn w:val="Normal"/>
    <w:next w:val="Normal"/>
    <w:autoRedefine/>
    <w:uiPriority w:val="39"/>
    <w:semiHidden/>
    <w:rsid w:val="00720ABE"/>
    <w:pPr>
      <w:ind w:left="1440"/>
    </w:pPr>
    <w:rPr>
      <w:rFonts w:ascii="Calibri" w:hAnsi="Calibri"/>
      <w:sz w:val="20"/>
    </w:rPr>
  </w:style>
  <w:style w:type="paragraph" w:styleId="TM8">
    <w:name w:val="toc 8"/>
    <w:basedOn w:val="Normal"/>
    <w:next w:val="Normal"/>
    <w:autoRedefine/>
    <w:uiPriority w:val="39"/>
    <w:semiHidden/>
    <w:rsid w:val="00720ABE"/>
    <w:pPr>
      <w:ind w:left="1680"/>
    </w:pPr>
    <w:rPr>
      <w:rFonts w:ascii="Calibri" w:hAnsi="Calibri"/>
      <w:sz w:val="20"/>
    </w:rPr>
  </w:style>
  <w:style w:type="paragraph" w:styleId="TM9">
    <w:name w:val="toc 9"/>
    <w:basedOn w:val="Normal"/>
    <w:next w:val="Normal"/>
    <w:autoRedefine/>
    <w:uiPriority w:val="39"/>
    <w:semiHidden/>
    <w:rsid w:val="00720ABE"/>
    <w:pPr>
      <w:ind w:left="1920"/>
    </w:pPr>
    <w:rPr>
      <w:rFonts w:ascii="Calibri" w:hAnsi="Calibri"/>
      <w:sz w:val="20"/>
    </w:rPr>
  </w:style>
  <w:style w:type="paragraph" w:styleId="Corpsdetexte3">
    <w:name w:val="Body Text 3"/>
    <w:basedOn w:val="Normal"/>
    <w:link w:val="Corpsdetexte3Car"/>
    <w:uiPriority w:val="99"/>
    <w:rsid w:val="00720ABE"/>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720ABE"/>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720ABE"/>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720ABE"/>
    <w:rPr>
      <w:rFonts w:ascii="Tahoma" w:eastAsia="Times New Roman" w:hAnsi="Tahoma" w:cs="Times New Roman"/>
      <w:sz w:val="24"/>
      <w:szCs w:val="20"/>
      <w:shd w:val="clear" w:color="auto" w:fill="000080"/>
      <w:lang w:eastAsia="fr-FR"/>
    </w:rPr>
  </w:style>
  <w:style w:type="character" w:styleId="Lienhypertexte">
    <w:name w:val="Hyperlink"/>
    <w:uiPriority w:val="99"/>
    <w:rsid w:val="00720ABE"/>
    <w:rPr>
      <w:rFonts w:ascii="Times New Roman" w:hAnsi="Times New Roman"/>
      <w:b w:val="0"/>
      <w:color w:val="auto"/>
      <w:sz w:val="24"/>
      <w:u w:val="single"/>
    </w:rPr>
  </w:style>
  <w:style w:type="paragraph" w:styleId="Commentaire">
    <w:name w:val="annotation text"/>
    <w:basedOn w:val="Normal"/>
    <w:link w:val="CommentaireCar"/>
    <w:rsid w:val="00720ABE"/>
    <w:rPr>
      <w:sz w:val="20"/>
      <w:lang w:val="en-US" w:eastAsia="en-US"/>
    </w:rPr>
  </w:style>
  <w:style w:type="character" w:customStyle="1" w:styleId="CommentaireCar">
    <w:name w:val="Commentaire Car"/>
    <w:basedOn w:val="Policepardfaut"/>
    <w:link w:val="Commentaire"/>
    <w:rsid w:val="00720ABE"/>
    <w:rPr>
      <w:rFonts w:ascii="Times New Roman" w:eastAsia="Times New Roman" w:hAnsi="Times New Roman" w:cs="Times New Roman"/>
      <w:sz w:val="20"/>
      <w:szCs w:val="20"/>
      <w:lang w:val="en-US"/>
    </w:rPr>
  </w:style>
  <w:style w:type="paragraph" w:styleId="Normalcentr">
    <w:name w:val="Block Text"/>
    <w:basedOn w:val="Normal"/>
    <w:rsid w:val="00720ABE"/>
    <w:pPr>
      <w:ind w:left="288" w:right="-72"/>
    </w:pPr>
  </w:style>
  <w:style w:type="paragraph" w:styleId="Notedefin">
    <w:name w:val="endnote text"/>
    <w:basedOn w:val="Normal"/>
    <w:link w:val="NotedefinCar"/>
    <w:uiPriority w:val="99"/>
    <w:semiHidden/>
    <w:rsid w:val="00720ABE"/>
    <w:rPr>
      <w:sz w:val="20"/>
    </w:rPr>
  </w:style>
  <w:style w:type="character" w:customStyle="1" w:styleId="NotedefinCar">
    <w:name w:val="Note de fin Car"/>
    <w:basedOn w:val="Policepardfaut"/>
    <w:link w:val="Notedefin"/>
    <w:uiPriority w:val="99"/>
    <w:semiHidden/>
    <w:rsid w:val="00720ABE"/>
    <w:rPr>
      <w:rFonts w:ascii="Times New Roman" w:eastAsia="Times New Roman" w:hAnsi="Times New Roman" w:cs="Times New Roman"/>
      <w:sz w:val="20"/>
      <w:szCs w:val="20"/>
      <w:lang w:eastAsia="fr-FR"/>
    </w:rPr>
  </w:style>
  <w:style w:type="character" w:styleId="Appeldenotedefin">
    <w:name w:val="endnote reference"/>
    <w:uiPriority w:val="99"/>
    <w:semiHidden/>
    <w:rsid w:val="00720ABE"/>
    <w:rPr>
      <w:vertAlign w:val="superscript"/>
    </w:rPr>
  </w:style>
  <w:style w:type="paragraph" w:styleId="Textedebulles">
    <w:name w:val="Balloon Text"/>
    <w:basedOn w:val="Normal"/>
    <w:link w:val="TextedebullesCar"/>
    <w:uiPriority w:val="99"/>
    <w:rsid w:val="00720ABE"/>
    <w:rPr>
      <w:rFonts w:ascii="Tahoma" w:hAnsi="Tahoma" w:cs="Tahoma"/>
      <w:sz w:val="16"/>
      <w:szCs w:val="16"/>
    </w:rPr>
  </w:style>
  <w:style w:type="character" w:customStyle="1" w:styleId="TextedebullesCar">
    <w:name w:val="Texte de bulles Car"/>
    <w:basedOn w:val="Policepardfaut"/>
    <w:link w:val="Textedebulles"/>
    <w:uiPriority w:val="99"/>
    <w:rsid w:val="00720ABE"/>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720ABE"/>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720ABE"/>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20ABE"/>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720ABE"/>
  </w:style>
  <w:style w:type="paragraph" w:customStyle="1" w:styleId="Style2">
    <w:name w:val="Style2"/>
    <w:basedOn w:val="Normal"/>
    <w:link w:val="Style2Char"/>
    <w:qFormat/>
    <w:rsid w:val="00720ABE"/>
    <w:pPr>
      <w:tabs>
        <w:tab w:val="left" w:pos="1962"/>
        <w:tab w:val="left" w:pos="2322"/>
      </w:tabs>
      <w:spacing w:after="200"/>
      <w:jc w:val="center"/>
    </w:pPr>
    <w:rPr>
      <w:b/>
      <w:sz w:val="36"/>
    </w:rPr>
  </w:style>
  <w:style w:type="character" w:customStyle="1" w:styleId="Style1Char">
    <w:name w:val="Style1 Char"/>
    <w:basedOn w:val="Titre1Car"/>
    <w:link w:val="Style1"/>
    <w:rsid w:val="00720ABE"/>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720ABE"/>
    <w:pPr>
      <w:numPr>
        <w:numId w:val="3"/>
      </w:numPr>
      <w:spacing w:after="200"/>
    </w:pPr>
  </w:style>
  <w:style w:type="character" w:customStyle="1" w:styleId="Style2Char">
    <w:name w:val="Style2 Char"/>
    <w:link w:val="Style2"/>
    <w:rsid w:val="00720ABE"/>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720ABE"/>
    <w:pPr>
      <w:ind w:hanging="342"/>
    </w:pPr>
  </w:style>
  <w:style w:type="character" w:customStyle="1" w:styleId="Style3Char">
    <w:name w:val="Style3 Char"/>
    <w:basedOn w:val="Corpsdetexte2Car"/>
    <w:link w:val="Style3"/>
    <w:rsid w:val="00720ABE"/>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720ABE"/>
  </w:style>
  <w:style w:type="character" w:customStyle="1" w:styleId="Header1-ClausesChar">
    <w:name w:val="Header 1 - Clauses Char"/>
    <w:link w:val="Header1-Clauses"/>
    <w:rsid w:val="00720ABE"/>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720ABE"/>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720ABE"/>
  </w:style>
  <w:style w:type="character" w:customStyle="1" w:styleId="SectionVHeaderChar">
    <w:name w:val="Section V. Header Char"/>
    <w:link w:val="SectionVHeader"/>
    <w:rsid w:val="00720ABE"/>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720ABE"/>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720ABE"/>
    <w:rPr>
      <w:b/>
    </w:rPr>
  </w:style>
  <w:style w:type="character" w:customStyle="1" w:styleId="SectionVIIHeader2Char">
    <w:name w:val="Section VII Header2 Char"/>
    <w:link w:val="SectionVIIHeader2"/>
    <w:rsid w:val="00720ABE"/>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720ABE"/>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720ABE"/>
  </w:style>
  <w:style w:type="character" w:customStyle="1" w:styleId="Style7Char">
    <w:name w:val="Style7 Char"/>
    <w:link w:val="Style7"/>
    <w:rsid w:val="00720ABE"/>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720ABE"/>
    <w:rPr>
      <w:sz w:val="16"/>
      <w:szCs w:val="16"/>
    </w:rPr>
  </w:style>
  <w:style w:type="character" w:customStyle="1" w:styleId="Style8Char">
    <w:name w:val="Style8 Char"/>
    <w:basedOn w:val="Titre5Car"/>
    <w:link w:val="Style8"/>
    <w:rsid w:val="00720ABE"/>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720ABE"/>
    <w:rPr>
      <w:b/>
      <w:bCs/>
      <w:lang w:val="fr-FR" w:eastAsia="fr-FR"/>
    </w:rPr>
  </w:style>
  <w:style w:type="character" w:customStyle="1" w:styleId="ObjetducommentaireCar">
    <w:name w:val="Objet du commentaire Car"/>
    <w:basedOn w:val="CommentaireCar"/>
    <w:link w:val="Objetducommentaire"/>
    <w:uiPriority w:val="99"/>
    <w:semiHidden/>
    <w:rsid w:val="00720ABE"/>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720ABE"/>
  </w:style>
  <w:style w:type="character" w:styleId="Accentuation">
    <w:name w:val="Emphasis"/>
    <w:basedOn w:val="Policepardfaut"/>
    <w:uiPriority w:val="20"/>
    <w:qFormat/>
    <w:rsid w:val="00720ABE"/>
    <w:rPr>
      <w:i/>
      <w:iCs/>
    </w:rPr>
  </w:style>
  <w:style w:type="paragraph" w:customStyle="1" w:styleId="Sub-ClauseText">
    <w:name w:val="Sub-Clause Text"/>
    <w:basedOn w:val="Normal"/>
    <w:rsid w:val="00720ABE"/>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0ABE"/>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720ABE"/>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720ABE"/>
    <w:pPr>
      <w:spacing w:before="240" w:after="240"/>
      <w:jc w:val="center"/>
    </w:pPr>
    <w:rPr>
      <w:b/>
      <w:sz w:val="48"/>
    </w:rPr>
  </w:style>
  <w:style w:type="character" w:customStyle="1" w:styleId="Style7Car">
    <w:name w:val="Style7 Car"/>
    <w:basedOn w:val="Policepardfaut"/>
    <w:rsid w:val="00720ABE"/>
    <w:rPr>
      <w:b/>
      <w:kern w:val="28"/>
      <w:sz w:val="28"/>
    </w:rPr>
  </w:style>
  <w:style w:type="paragraph" w:customStyle="1" w:styleId="Heading1a">
    <w:name w:val="Heading 1a"/>
    <w:link w:val="Heading1aChar"/>
    <w:rsid w:val="00720AB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720ABE"/>
    <w:pPr>
      <w:spacing w:before="240" w:after="240"/>
      <w:jc w:val="center"/>
    </w:pPr>
    <w:rPr>
      <w:b/>
      <w:sz w:val="44"/>
      <w:szCs w:val="24"/>
      <w:lang w:val="en-US" w:eastAsia="en-US"/>
    </w:rPr>
  </w:style>
  <w:style w:type="paragraph" w:customStyle="1" w:styleId="SectionHeading">
    <w:name w:val="Section Heading"/>
    <w:basedOn w:val="Normal"/>
    <w:qFormat/>
    <w:rsid w:val="00720ABE"/>
    <w:pPr>
      <w:spacing w:before="120" w:after="240"/>
      <w:jc w:val="center"/>
    </w:pPr>
    <w:rPr>
      <w:b/>
      <w:sz w:val="44"/>
      <w:szCs w:val="24"/>
      <w:lang w:val="en-US" w:eastAsia="en-US"/>
    </w:rPr>
  </w:style>
  <w:style w:type="paragraph" w:customStyle="1" w:styleId="Sec1-ClausesAfter10pt1">
    <w:name w:val="Sec1-Clauses + After:  10 pt1"/>
    <w:basedOn w:val="Normal"/>
    <w:rsid w:val="00720ABE"/>
    <w:pPr>
      <w:spacing w:after="200"/>
    </w:pPr>
    <w:rPr>
      <w:b/>
      <w:bCs/>
      <w:lang w:val="en-US" w:eastAsia="en-US"/>
    </w:rPr>
  </w:style>
  <w:style w:type="paragraph" w:customStyle="1" w:styleId="SectionIIIHeading1">
    <w:name w:val="Section III Heading 1"/>
    <w:qFormat/>
    <w:rsid w:val="00720ABE"/>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720ABE"/>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720ABE"/>
    <w:pPr>
      <w:spacing w:before="120" w:after="240"/>
    </w:pPr>
    <w:rPr>
      <w:sz w:val="32"/>
      <w:szCs w:val="24"/>
      <w:lang w:val="en-US"/>
    </w:rPr>
  </w:style>
  <w:style w:type="paragraph" w:customStyle="1" w:styleId="titulo">
    <w:name w:val="titulo"/>
    <w:basedOn w:val="Titre5"/>
    <w:rsid w:val="00720ABE"/>
    <w:pPr>
      <w:spacing w:before="0" w:after="240"/>
    </w:pPr>
    <w:rPr>
      <w:sz w:val="24"/>
      <w:szCs w:val="24"/>
      <w:lang w:val="en-US" w:eastAsia="en-US"/>
    </w:rPr>
  </w:style>
  <w:style w:type="paragraph" w:customStyle="1" w:styleId="Sec8Clauses">
    <w:name w:val="Sec 8 Clauses"/>
    <w:basedOn w:val="Sec1-ClausesAfter10pt1"/>
    <w:autoRedefine/>
    <w:qFormat/>
    <w:rsid w:val="00720ABE"/>
    <w:pPr>
      <w:ind w:right="-198"/>
    </w:pPr>
  </w:style>
  <w:style w:type="paragraph" w:customStyle="1" w:styleId="SectionXHeading">
    <w:name w:val="Section X Heading"/>
    <w:basedOn w:val="Normal"/>
    <w:rsid w:val="00720ABE"/>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720ABE"/>
    <w:pPr>
      <w:spacing w:before="360" w:after="240"/>
      <w:ind w:left="578" w:hanging="578"/>
      <w:jc w:val="center"/>
    </w:pPr>
    <w:rPr>
      <w:b/>
      <w:sz w:val="32"/>
    </w:rPr>
  </w:style>
  <w:style w:type="table" w:styleId="Grilledutableau">
    <w:name w:val="Table Grid"/>
    <w:aliases w:val="Table long document,IMDC"/>
    <w:basedOn w:val="TableauNormal"/>
    <w:uiPriority w:val="59"/>
    <w:rsid w:val="00720ABE"/>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720ABE"/>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720ABE"/>
    <w:pPr>
      <w:numPr>
        <w:ilvl w:val="1"/>
      </w:numPr>
      <w:ind w:left="691" w:hanging="720"/>
      <w:jc w:val="both"/>
    </w:pPr>
    <w:rPr>
      <w:b w:val="0"/>
      <w:lang w:eastAsia="fr-FR"/>
    </w:rPr>
  </w:style>
  <w:style w:type="character" w:customStyle="1" w:styleId="CoCHeading1Char">
    <w:name w:val="CoC Heading 1 Char"/>
    <w:basedOn w:val="ParagraphedelisteCar"/>
    <w:link w:val="CoCHeading1"/>
    <w:rsid w:val="00720ABE"/>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720ABE"/>
    <w:rPr>
      <w:rFonts w:ascii="Times New Roman Bold" w:hAnsi="Times New Roman Bold"/>
    </w:rPr>
  </w:style>
  <w:style w:type="paragraph" w:customStyle="1" w:styleId="RFQHeading01">
    <w:name w:val="RFQ Heading 01"/>
    <w:basedOn w:val="Normal"/>
    <w:link w:val="RFQHeading01Char"/>
    <w:rsid w:val="00720ABE"/>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720ABE"/>
    <w:pPr>
      <w:suppressAutoHyphens/>
      <w:spacing w:after="200"/>
      <w:ind w:left="578" w:hanging="578"/>
      <w:jc w:val="center"/>
    </w:pPr>
    <w:rPr>
      <w:sz w:val="36"/>
      <w:szCs w:val="36"/>
    </w:rPr>
  </w:style>
  <w:style w:type="paragraph" w:customStyle="1" w:styleId="00SectionIVSubtitle">
    <w:name w:val="00_Section IV_Subtitle"/>
    <w:basedOn w:val="Normal"/>
    <w:qFormat/>
    <w:rsid w:val="00720ABE"/>
    <w:pPr>
      <w:spacing w:after="200"/>
      <w:jc w:val="center"/>
    </w:pPr>
    <w:rPr>
      <w:b/>
      <w:sz w:val="32"/>
      <w:szCs w:val="24"/>
      <w:lang w:val="en-US" w:eastAsia="en-US"/>
    </w:rPr>
  </w:style>
  <w:style w:type="paragraph" w:customStyle="1" w:styleId="Section4Heading1">
    <w:name w:val="Section 4. Heading 1"/>
    <w:basedOn w:val="Normal"/>
    <w:rsid w:val="00720ABE"/>
    <w:pPr>
      <w:spacing w:after="200"/>
      <w:jc w:val="center"/>
    </w:pPr>
    <w:rPr>
      <w:b/>
      <w:bCs/>
      <w:sz w:val="36"/>
      <w:szCs w:val="36"/>
      <w:lang w:val="en-US" w:eastAsia="en-US"/>
    </w:rPr>
  </w:style>
  <w:style w:type="character" w:customStyle="1" w:styleId="Table">
    <w:name w:val="Table"/>
    <w:basedOn w:val="Policepardfaut"/>
    <w:rsid w:val="00720ABE"/>
    <w:rPr>
      <w:rFonts w:ascii="Arial" w:hAnsi="Arial" w:cs="Arial" w:hint="default"/>
    </w:rPr>
  </w:style>
  <w:style w:type="character" w:customStyle="1" w:styleId="a1">
    <w:name w:val="a1"/>
    <w:basedOn w:val="Policepardfaut"/>
    <w:rsid w:val="00720ABE"/>
    <w:rPr>
      <w:rFonts w:ascii="Courier" w:hAnsi="Courier" w:cs="Times New Roman"/>
      <w:sz w:val="20"/>
      <w:lang w:val="en-US"/>
    </w:rPr>
  </w:style>
  <w:style w:type="paragraph" w:styleId="Index1">
    <w:name w:val="index 1"/>
    <w:basedOn w:val="Normal"/>
    <w:next w:val="Normal"/>
    <w:uiPriority w:val="99"/>
    <w:semiHidden/>
    <w:rsid w:val="00720ABE"/>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720ABE"/>
    <w:pPr>
      <w:tabs>
        <w:tab w:val="left" w:leader="dot" w:pos="9000"/>
        <w:tab w:val="right" w:pos="9360"/>
      </w:tabs>
      <w:spacing w:after="200"/>
      <w:ind w:left="1440" w:right="720" w:hanging="720"/>
      <w:jc w:val="both"/>
    </w:pPr>
  </w:style>
  <w:style w:type="paragraph" w:styleId="TitreTR">
    <w:name w:val="toa heading"/>
    <w:basedOn w:val="Normal"/>
    <w:next w:val="Normal"/>
    <w:semiHidden/>
    <w:rsid w:val="00720ABE"/>
    <w:pPr>
      <w:tabs>
        <w:tab w:val="left" w:pos="9000"/>
        <w:tab w:val="right" w:pos="9360"/>
      </w:tabs>
      <w:spacing w:after="200"/>
      <w:ind w:left="576" w:hanging="576"/>
      <w:jc w:val="both"/>
    </w:pPr>
  </w:style>
  <w:style w:type="paragraph" w:styleId="Lgende">
    <w:name w:val="caption"/>
    <w:basedOn w:val="Normal"/>
    <w:next w:val="Normal"/>
    <w:uiPriority w:val="35"/>
    <w:qFormat/>
    <w:rsid w:val="00720ABE"/>
    <w:pPr>
      <w:spacing w:after="200"/>
      <w:ind w:left="576" w:hanging="576"/>
      <w:jc w:val="both"/>
    </w:pPr>
  </w:style>
  <w:style w:type="character" w:customStyle="1" w:styleId="EquationCaption">
    <w:name w:val="_Equation Caption"/>
    <w:rsid w:val="00720ABE"/>
  </w:style>
  <w:style w:type="character" w:customStyle="1" w:styleId="HeaderChar1">
    <w:name w:val="Header Char1"/>
    <w:basedOn w:val="Policepardfaut"/>
    <w:uiPriority w:val="99"/>
    <w:rsid w:val="00720ABE"/>
    <w:rPr>
      <w:sz w:val="24"/>
    </w:rPr>
  </w:style>
  <w:style w:type="character" w:customStyle="1" w:styleId="FooterChar1">
    <w:name w:val="Footer Char1"/>
    <w:basedOn w:val="Policepardfaut"/>
    <w:uiPriority w:val="99"/>
    <w:rsid w:val="00720ABE"/>
    <w:rPr>
      <w:sz w:val="24"/>
    </w:rPr>
  </w:style>
  <w:style w:type="paragraph" w:customStyle="1" w:styleId="Head21">
    <w:name w:val="Head 2.1"/>
    <w:basedOn w:val="Normal"/>
    <w:rsid w:val="00720ABE"/>
    <w:pPr>
      <w:spacing w:after="200"/>
      <w:ind w:left="576" w:hanging="576"/>
      <w:jc w:val="center"/>
    </w:pPr>
    <w:rPr>
      <w:b/>
      <w:sz w:val="28"/>
    </w:rPr>
  </w:style>
  <w:style w:type="paragraph" w:customStyle="1" w:styleId="Head22">
    <w:name w:val="Head 2.2"/>
    <w:basedOn w:val="Normal"/>
    <w:rsid w:val="00720ABE"/>
    <w:pPr>
      <w:tabs>
        <w:tab w:val="left" w:pos="360"/>
      </w:tabs>
      <w:spacing w:after="200"/>
      <w:ind w:left="360" w:hanging="360"/>
    </w:pPr>
    <w:rPr>
      <w:b/>
    </w:rPr>
  </w:style>
  <w:style w:type="paragraph" w:customStyle="1" w:styleId="Head32">
    <w:name w:val="Head 3.2"/>
    <w:basedOn w:val="Normal"/>
    <w:rsid w:val="00720ABE"/>
    <w:pPr>
      <w:tabs>
        <w:tab w:val="left" w:pos="360"/>
      </w:tabs>
      <w:spacing w:after="200"/>
      <w:ind w:left="360" w:hanging="360"/>
    </w:pPr>
    <w:rPr>
      <w:b/>
    </w:rPr>
  </w:style>
  <w:style w:type="paragraph" w:customStyle="1" w:styleId="Head31">
    <w:name w:val="Head 3.1"/>
    <w:basedOn w:val="Normal"/>
    <w:rsid w:val="00720ABE"/>
    <w:pPr>
      <w:spacing w:after="200"/>
      <w:ind w:left="576" w:hanging="576"/>
      <w:jc w:val="center"/>
    </w:pPr>
    <w:rPr>
      <w:b/>
      <w:sz w:val="28"/>
    </w:rPr>
  </w:style>
  <w:style w:type="paragraph" w:customStyle="1" w:styleId="Head81">
    <w:name w:val="Head 8.1"/>
    <w:basedOn w:val="Normal"/>
    <w:link w:val="Head81Char"/>
    <w:rsid w:val="00720ABE"/>
    <w:pPr>
      <w:spacing w:after="200"/>
      <w:ind w:left="576" w:hanging="576"/>
      <w:jc w:val="center"/>
    </w:pPr>
    <w:rPr>
      <w:b/>
      <w:sz w:val="28"/>
    </w:rPr>
  </w:style>
  <w:style w:type="paragraph" w:customStyle="1" w:styleId="Head42">
    <w:name w:val="Head 4.2"/>
    <w:basedOn w:val="Normal"/>
    <w:link w:val="Head42Char"/>
    <w:rsid w:val="00720ABE"/>
    <w:pPr>
      <w:tabs>
        <w:tab w:val="left" w:pos="360"/>
      </w:tabs>
      <w:spacing w:after="200"/>
      <w:ind w:left="360" w:hanging="360"/>
    </w:pPr>
    <w:rPr>
      <w:b/>
    </w:rPr>
  </w:style>
  <w:style w:type="paragraph" w:customStyle="1" w:styleId="explanatoryclause">
    <w:name w:val="explanatory_clause"/>
    <w:basedOn w:val="Normal"/>
    <w:rsid w:val="00720ABE"/>
    <w:pPr>
      <w:spacing w:after="240"/>
      <w:ind w:left="738" w:right="-14" w:hanging="738"/>
    </w:pPr>
    <w:rPr>
      <w:rFonts w:ascii="Arial" w:hAnsi="Arial"/>
      <w:sz w:val="22"/>
      <w:lang w:val="en-US"/>
    </w:rPr>
  </w:style>
  <w:style w:type="paragraph" w:customStyle="1" w:styleId="BodyText21">
    <w:name w:val="Body Text 21"/>
    <w:basedOn w:val="Normal"/>
    <w:link w:val="BodyText21Char"/>
    <w:rsid w:val="00720ABE"/>
    <w:pPr>
      <w:spacing w:before="120" w:after="120"/>
      <w:ind w:left="576" w:hanging="576"/>
      <w:jc w:val="center"/>
    </w:pPr>
    <w:rPr>
      <w:b/>
      <w:sz w:val="28"/>
      <w:lang w:val="es-ES_tradnl"/>
    </w:rPr>
  </w:style>
  <w:style w:type="paragraph" w:customStyle="1" w:styleId="explanatorynotes">
    <w:name w:val="explanatory_notes"/>
    <w:basedOn w:val="Normal"/>
    <w:rsid w:val="00720ABE"/>
    <w:pPr>
      <w:spacing w:after="120" w:line="360" w:lineRule="exact"/>
      <w:ind w:left="576" w:hanging="576"/>
      <w:jc w:val="both"/>
    </w:pPr>
    <w:rPr>
      <w:rFonts w:ascii="Arial" w:hAnsi="Arial"/>
      <w:sz w:val="22"/>
      <w:lang w:val="en-US"/>
    </w:rPr>
  </w:style>
  <w:style w:type="paragraph" w:customStyle="1" w:styleId="Head2">
    <w:name w:val="Head 2"/>
    <w:basedOn w:val="Titre9"/>
    <w:rsid w:val="00720ABE"/>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720ABE"/>
    <w:rPr>
      <w:rFonts w:cs="Times New Roman"/>
      <w:sz w:val="20"/>
    </w:rPr>
  </w:style>
  <w:style w:type="paragraph" w:customStyle="1" w:styleId="sectionIIIheader">
    <w:name w:val="section III header"/>
    <w:basedOn w:val="Normal"/>
    <w:rsid w:val="00720ABE"/>
    <w:pPr>
      <w:spacing w:before="240" w:after="200"/>
      <w:ind w:left="576" w:hanging="576"/>
    </w:pPr>
    <w:rPr>
      <w:rFonts w:ascii="Arial Black" w:hAnsi="Arial Black"/>
      <w:lang w:val="en-US"/>
    </w:rPr>
  </w:style>
  <w:style w:type="paragraph" w:customStyle="1" w:styleId="Part">
    <w:name w:val="Part"/>
    <w:basedOn w:val="Normal"/>
    <w:next w:val="Normal"/>
    <w:link w:val="PartChar"/>
    <w:rsid w:val="00720ABE"/>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720ABE"/>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720ABE"/>
    <w:pPr>
      <w:spacing w:after="200"/>
      <w:ind w:left="576" w:hanging="576"/>
    </w:pPr>
  </w:style>
  <w:style w:type="paragraph" w:customStyle="1" w:styleId="SectionIVHeader-2">
    <w:name w:val="Section IV Header - 2"/>
    <w:basedOn w:val="Head81"/>
    <w:link w:val="SectionIVHeader-2Char"/>
    <w:rsid w:val="00720ABE"/>
  </w:style>
  <w:style w:type="paragraph" w:customStyle="1" w:styleId="StyleSectionIVHeader-2Centered">
    <w:name w:val="Style Section IV Header - 2 + Centered"/>
    <w:basedOn w:val="SectionIVHeader-2"/>
    <w:rsid w:val="00720ABE"/>
    <w:rPr>
      <w:bCs/>
    </w:rPr>
  </w:style>
  <w:style w:type="paragraph" w:customStyle="1" w:styleId="Section1Header1">
    <w:name w:val="Section 1 Header 1"/>
    <w:basedOn w:val="BodyText21"/>
    <w:link w:val="Section1Header1Char"/>
    <w:rsid w:val="00720ABE"/>
  </w:style>
  <w:style w:type="character" w:customStyle="1" w:styleId="BodyTextIndentChar1">
    <w:name w:val="Body Text Indent Char1"/>
    <w:basedOn w:val="Policepardfaut"/>
    <w:uiPriority w:val="99"/>
    <w:semiHidden/>
    <w:rsid w:val="00720ABE"/>
    <w:rPr>
      <w:sz w:val="24"/>
    </w:rPr>
  </w:style>
  <w:style w:type="paragraph" w:customStyle="1" w:styleId="UG-Heading1">
    <w:name w:val="UG - Heading 1"/>
    <w:basedOn w:val="Titre1"/>
    <w:rsid w:val="00720ABE"/>
    <w:pPr>
      <w:keepNext/>
      <w:ind w:left="576" w:hanging="576"/>
    </w:pPr>
    <w:rPr>
      <w:sz w:val="36"/>
    </w:rPr>
  </w:style>
  <w:style w:type="paragraph" w:customStyle="1" w:styleId="UG-Heading2">
    <w:name w:val="UG - Heading 2"/>
    <w:basedOn w:val="Titre2"/>
    <w:rsid w:val="00720ABE"/>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720ABE"/>
    <w:pPr>
      <w:spacing w:after="200"/>
      <w:ind w:left="576" w:hanging="576"/>
      <w:jc w:val="center"/>
    </w:pPr>
    <w:rPr>
      <w:b/>
      <w:sz w:val="72"/>
    </w:rPr>
  </w:style>
  <w:style w:type="paragraph" w:styleId="Titreindex">
    <w:name w:val="index heading"/>
    <w:basedOn w:val="Normal"/>
    <w:next w:val="Index1"/>
    <w:uiPriority w:val="99"/>
    <w:semiHidden/>
    <w:rsid w:val="00720ABE"/>
    <w:pPr>
      <w:spacing w:after="200"/>
      <w:ind w:left="576" w:hanging="576"/>
    </w:pPr>
    <w:rPr>
      <w:sz w:val="20"/>
      <w:lang w:val="en-US" w:eastAsia="en-US"/>
    </w:rPr>
  </w:style>
  <w:style w:type="paragraph" w:customStyle="1" w:styleId="Technical4">
    <w:name w:val="Technical 4"/>
    <w:rsid w:val="00720ABE"/>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72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720ABE"/>
    <w:rPr>
      <w:rFonts w:ascii="Courier New" w:eastAsia="Times New Roman" w:hAnsi="Courier New" w:cs="Courier New"/>
      <w:sz w:val="20"/>
      <w:szCs w:val="20"/>
      <w:lang w:val="en-US"/>
    </w:rPr>
  </w:style>
  <w:style w:type="paragraph" w:customStyle="1" w:styleId="ClauseSubPara">
    <w:name w:val="ClauseSub_Para"/>
    <w:rsid w:val="00720ABE"/>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720ABE"/>
    <w:pPr>
      <w:spacing w:before="120" w:after="200"/>
      <w:ind w:left="576" w:hanging="576"/>
    </w:pPr>
    <w:rPr>
      <w:sz w:val="28"/>
      <w:lang w:eastAsia="en-US"/>
    </w:rPr>
  </w:style>
  <w:style w:type="paragraph" w:customStyle="1" w:styleId="UGHeader1">
    <w:name w:val="UG Header 1"/>
    <w:basedOn w:val="Titre1"/>
    <w:next w:val="Normal"/>
    <w:rsid w:val="00720ABE"/>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720ABE"/>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720ABE"/>
    <w:pPr>
      <w:spacing w:after="200"/>
      <w:ind w:left="576" w:hanging="576"/>
    </w:pPr>
  </w:style>
  <w:style w:type="paragraph" w:customStyle="1" w:styleId="UG-SectionIVHeader">
    <w:name w:val="UG-Section IV Header"/>
    <w:basedOn w:val="SectionIVHeader"/>
    <w:qFormat/>
    <w:rsid w:val="00720ABE"/>
  </w:style>
  <w:style w:type="paragraph" w:customStyle="1" w:styleId="UG-SectionIVHeader-2">
    <w:name w:val="UG-Section IV Header - 2"/>
    <w:basedOn w:val="SectionIVHeader-2"/>
    <w:qFormat/>
    <w:rsid w:val="00720ABE"/>
  </w:style>
  <w:style w:type="character" w:customStyle="1" w:styleId="FootnoteTextChar1">
    <w:name w:val="Footnote Text Char1"/>
    <w:rsid w:val="00720ABE"/>
    <w:rPr>
      <w:lang w:val="fr-FR" w:eastAsia="fr-FR" w:bidi="ar-SA"/>
    </w:rPr>
  </w:style>
  <w:style w:type="character" w:customStyle="1" w:styleId="PartChar">
    <w:name w:val="Part Char"/>
    <w:basedOn w:val="Policepardfaut"/>
    <w:link w:val="Part"/>
    <w:rsid w:val="00720ABE"/>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720ABE"/>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720ABE"/>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720ABE"/>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720ABE"/>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720ABE"/>
    <w:rPr>
      <w:rFonts w:ascii="Times New Roman" w:eastAsia="Times New Roman" w:hAnsi="Times New Roman" w:cs="Times New Roman"/>
      <w:b/>
      <w:sz w:val="28"/>
      <w:szCs w:val="20"/>
      <w:lang w:eastAsia="fr-FR"/>
    </w:rPr>
  </w:style>
  <w:style w:type="paragraph" w:customStyle="1" w:styleId="plane">
    <w:name w:val="plane"/>
    <w:basedOn w:val="Normal"/>
    <w:rsid w:val="00720ABE"/>
    <w:pPr>
      <w:suppressAutoHyphens/>
      <w:jc w:val="both"/>
    </w:pPr>
    <w:rPr>
      <w:rFonts w:ascii="Tms Rmn" w:hAnsi="Tms Rmn"/>
      <w:lang w:val="en-US" w:eastAsia="en-US"/>
    </w:rPr>
  </w:style>
  <w:style w:type="paragraph" w:customStyle="1" w:styleId="Style11">
    <w:name w:val="Style11"/>
    <w:basedOn w:val="Style7"/>
    <w:link w:val="Style11Char"/>
    <w:qFormat/>
    <w:rsid w:val="00720ABE"/>
    <w:pPr>
      <w:spacing w:after="200"/>
      <w:ind w:left="576" w:hanging="576"/>
      <w:jc w:val="center"/>
    </w:pPr>
    <w:rPr>
      <w:sz w:val="36"/>
      <w:lang w:val="es-ES_tradnl"/>
    </w:rPr>
  </w:style>
  <w:style w:type="character" w:customStyle="1" w:styleId="Style11Char">
    <w:name w:val="Style11 Char"/>
    <w:basedOn w:val="Style7Char"/>
    <w:link w:val="Style11"/>
    <w:rsid w:val="00720ABE"/>
    <w:rPr>
      <w:rFonts w:ascii="Times New Roman" w:eastAsia="Times New Roman" w:hAnsi="Times New Roman" w:cs="Times New Roman"/>
      <w:b/>
      <w:sz w:val="36"/>
      <w:szCs w:val="20"/>
      <w:lang w:val="es-ES_tradnl" w:eastAsia="fr-FR"/>
    </w:rPr>
  </w:style>
  <w:style w:type="paragraph" w:styleId="Retraitnormal">
    <w:name w:val="Normal Indent"/>
    <w:basedOn w:val="Normal"/>
    <w:rsid w:val="00720ABE"/>
    <w:pPr>
      <w:ind w:left="708"/>
      <w:jc w:val="both"/>
    </w:pPr>
    <w:rPr>
      <w:lang w:val="en-US" w:eastAsia="en-US"/>
    </w:rPr>
  </w:style>
  <w:style w:type="paragraph" w:customStyle="1" w:styleId="Style9">
    <w:name w:val="Style9"/>
    <w:basedOn w:val="SectionVIHeader"/>
    <w:link w:val="Style9Char"/>
    <w:qFormat/>
    <w:rsid w:val="00720ABE"/>
    <w:pPr>
      <w:spacing w:before="0" w:after="200"/>
      <w:ind w:left="576" w:hanging="576"/>
    </w:pPr>
  </w:style>
  <w:style w:type="paragraph" w:customStyle="1" w:styleId="Style10">
    <w:name w:val="Style10"/>
    <w:basedOn w:val="Head41"/>
    <w:link w:val="Style10Char"/>
    <w:qFormat/>
    <w:rsid w:val="00720ABE"/>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0ABE"/>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720ABE"/>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720ABE"/>
  </w:style>
  <w:style w:type="character" w:customStyle="1" w:styleId="Head41Char">
    <w:name w:val="Head 4.1 Char"/>
    <w:basedOn w:val="Policepardfaut"/>
    <w:link w:val="Head41"/>
    <w:rsid w:val="00720ABE"/>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720ABE"/>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720ABE"/>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720ABE"/>
    <w:rPr>
      <w:rFonts w:ascii="Times New Roman" w:eastAsia="Times New Roman" w:hAnsi="Times New Roman" w:cs="Times New Roman"/>
      <w:b/>
      <w:sz w:val="24"/>
      <w:szCs w:val="20"/>
      <w:lang w:eastAsia="fr-FR"/>
    </w:rPr>
  </w:style>
  <w:style w:type="paragraph" w:customStyle="1" w:styleId="xmsonormal">
    <w:name w:val="x_msonormal"/>
    <w:basedOn w:val="Normal"/>
    <w:rsid w:val="00720ABE"/>
    <w:pPr>
      <w:spacing w:before="100" w:beforeAutospacing="1" w:after="100" w:afterAutospacing="1"/>
    </w:pPr>
    <w:rPr>
      <w:szCs w:val="24"/>
      <w:lang w:val="en-US" w:eastAsia="en-US"/>
    </w:rPr>
  </w:style>
  <w:style w:type="paragraph" w:customStyle="1" w:styleId="S3-Header1">
    <w:name w:val="S3-Header 1"/>
    <w:basedOn w:val="Normal"/>
    <w:rsid w:val="00720ABE"/>
    <w:pPr>
      <w:spacing w:before="120" w:after="200"/>
      <w:ind w:left="1080" w:hanging="720"/>
      <w:jc w:val="both"/>
    </w:pPr>
    <w:rPr>
      <w:b/>
      <w:bCs/>
      <w:noProof/>
      <w:sz w:val="28"/>
      <w:lang w:val="en-US" w:eastAsia="en-US"/>
    </w:rPr>
  </w:style>
  <w:style w:type="paragraph" w:customStyle="1" w:styleId="00PartTitle">
    <w:name w:val="00_Part Title"/>
    <w:basedOn w:val="Style1"/>
    <w:qFormat/>
    <w:rsid w:val="00720ABE"/>
    <w:pPr>
      <w:suppressAutoHyphens/>
      <w:spacing w:before="1200"/>
      <w:ind w:left="576" w:hanging="576"/>
      <w:outlineLvl w:val="9"/>
    </w:pPr>
    <w:rPr>
      <w:kern w:val="0"/>
      <w:szCs w:val="52"/>
    </w:rPr>
  </w:style>
  <w:style w:type="paragraph" w:customStyle="1" w:styleId="00SectionTitle">
    <w:name w:val="00_Section Title"/>
    <w:basedOn w:val="Style3"/>
    <w:qFormat/>
    <w:rsid w:val="00720ABE"/>
    <w:pPr>
      <w:numPr>
        <w:numId w:val="0"/>
      </w:numPr>
      <w:suppressAutoHyphens/>
      <w:spacing w:after="240"/>
      <w:ind w:left="578" w:hanging="578"/>
    </w:pPr>
    <w:rPr>
      <w:sz w:val="40"/>
      <w:szCs w:val="36"/>
    </w:rPr>
  </w:style>
  <w:style w:type="paragraph" w:customStyle="1" w:styleId="00SectionITitle">
    <w:name w:val="00_Section I_ Title"/>
    <w:basedOn w:val="Style4"/>
    <w:qFormat/>
    <w:rsid w:val="00720ABE"/>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0ABE"/>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720ABE"/>
    <w:pPr>
      <w:suppressAutoHyphens/>
      <w:spacing w:after="200"/>
      <w:ind w:left="576" w:hanging="576"/>
      <w:jc w:val="both"/>
    </w:pPr>
    <w:rPr>
      <w:b/>
      <w:sz w:val="32"/>
      <w:szCs w:val="24"/>
    </w:rPr>
  </w:style>
  <w:style w:type="paragraph" w:customStyle="1" w:styleId="Section4-Heading2">
    <w:name w:val="Section 4 - Heading 2"/>
    <w:basedOn w:val="Normal"/>
    <w:rsid w:val="00720ABE"/>
    <w:pPr>
      <w:spacing w:after="200"/>
      <w:jc w:val="center"/>
    </w:pPr>
    <w:rPr>
      <w:b/>
      <w:sz w:val="32"/>
      <w:szCs w:val="24"/>
      <w:lang w:val="en-US" w:eastAsia="en-US"/>
    </w:rPr>
  </w:style>
  <w:style w:type="paragraph" w:customStyle="1" w:styleId="S4-header1">
    <w:name w:val="S4-header1"/>
    <w:basedOn w:val="Normal"/>
    <w:rsid w:val="00720ABE"/>
    <w:pPr>
      <w:spacing w:before="120" w:after="240"/>
      <w:jc w:val="center"/>
    </w:pPr>
    <w:rPr>
      <w:b/>
      <w:sz w:val="36"/>
      <w:lang w:val="en-US" w:eastAsia="en-US"/>
    </w:rPr>
  </w:style>
  <w:style w:type="paragraph" w:customStyle="1" w:styleId="StyleS1-Header1TimesNewRoman14pt">
    <w:name w:val="Style S1-Header1 + Times New Roman 14 pt"/>
    <w:basedOn w:val="Normal"/>
    <w:rsid w:val="00720ABE"/>
    <w:pPr>
      <w:spacing w:before="240" w:after="240"/>
      <w:jc w:val="center"/>
    </w:pPr>
    <w:rPr>
      <w:b/>
      <w:bCs/>
      <w:sz w:val="28"/>
      <w:szCs w:val="24"/>
      <w:lang w:val="en-US" w:eastAsia="en-US"/>
    </w:rPr>
  </w:style>
  <w:style w:type="paragraph" w:customStyle="1" w:styleId="Style20">
    <w:name w:val="Style 20"/>
    <w:basedOn w:val="Normal"/>
    <w:rsid w:val="00720ABE"/>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720ABE"/>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720ABE"/>
    <w:rPr>
      <w:rFonts w:cs="Times New Roman"/>
    </w:rPr>
  </w:style>
  <w:style w:type="paragraph" w:customStyle="1" w:styleId="00SectionVIIITitle">
    <w:name w:val="00_Section VIII_Title"/>
    <w:basedOn w:val="Style10"/>
    <w:qFormat/>
    <w:rsid w:val="00720ABE"/>
    <w:pPr>
      <w:suppressAutoHyphens/>
      <w:spacing w:after="200"/>
      <w:ind w:left="578" w:hanging="578"/>
    </w:pPr>
    <w:rPr>
      <w:szCs w:val="24"/>
    </w:rPr>
  </w:style>
  <w:style w:type="paragraph" w:customStyle="1" w:styleId="00SectionVIIISubtitle">
    <w:name w:val="00_Section VIII_Subtitle"/>
    <w:basedOn w:val="Style12"/>
    <w:qFormat/>
    <w:rsid w:val="00720ABE"/>
    <w:pPr>
      <w:numPr>
        <w:numId w:val="21"/>
      </w:numPr>
      <w:tabs>
        <w:tab w:val="num" w:pos="360"/>
      </w:tabs>
      <w:suppressAutoHyphens/>
    </w:pPr>
    <w:rPr>
      <w:szCs w:val="24"/>
    </w:rPr>
  </w:style>
  <w:style w:type="paragraph" w:customStyle="1" w:styleId="SectionIXHeader">
    <w:name w:val="Section IX Header"/>
    <w:basedOn w:val="SectionVHeader"/>
    <w:rsid w:val="00720ABE"/>
    <w:rPr>
      <w:noProof/>
      <w:szCs w:val="24"/>
      <w:lang w:val="en-US" w:eastAsia="en-US"/>
    </w:rPr>
  </w:style>
  <w:style w:type="paragraph" w:customStyle="1" w:styleId="00SectionXTitle">
    <w:name w:val="00_Section X_Title"/>
    <w:basedOn w:val="SectionIXHeader"/>
    <w:qFormat/>
    <w:rsid w:val="00720ABE"/>
    <w:pPr>
      <w:spacing w:before="240"/>
    </w:pPr>
    <w:rPr>
      <w:szCs w:val="32"/>
    </w:rPr>
  </w:style>
  <w:style w:type="paragraph" w:customStyle="1" w:styleId="Enclosure">
    <w:name w:val="Enclosure"/>
    <w:basedOn w:val="Normal"/>
    <w:rsid w:val="00720ABE"/>
    <w:rPr>
      <w:szCs w:val="24"/>
      <w:lang w:val="en-US" w:eastAsia="en-US"/>
    </w:rPr>
  </w:style>
  <w:style w:type="paragraph" w:customStyle="1" w:styleId="Head12">
    <w:name w:val="Head 1.2"/>
    <w:basedOn w:val="Normal"/>
    <w:rsid w:val="00720ABE"/>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720ABE"/>
    <w:pPr>
      <w:spacing w:before="120" w:after="240"/>
      <w:jc w:val="center"/>
    </w:pPr>
    <w:rPr>
      <w:b/>
      <w:sz w:val="36"/>
      <w:szCs w:val="24"/>
      <w:lang w:val="en-US" w:eastAsia="en-US"/>
    </w:rPr>
  </w:style>
  <w:style w:type="paragraph" w:customStyle="1" w:styleId="Bulletroman">
    <w:name w:val="Bullet roman"/>
    <w:basedOn w:val="Paragraphedeliste"/>
    <w:autoRedefine/>
    <w:qFormat/>
    <w:rsid w:val="00720ABE"/>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720ABE"/>
    <w:pPr>
      <w:spacing w:after="200"/>
      <w:ind w:left="1080" w:right="288" w:hanging="720"/>
      <w:jc w:val="both"/>
    </w:pPr>
    <w:rPr>
      <w:b/>
      <w:bCs/>
      <w:szCs w:val="24"/>
      <w:lang w:val="en-US" w:eastAsia="en-US"/>
    </w:rPr>
  </w:style>
  <w:style w:type="paragraph" w:customStyle="1" w:styleId="S4-Header2">
    <w:name w:val="S4-Header 2"/>
    <w:basedOn w:val="Normal"/>
    <w:rsid w:val="00720ABE"/>
    <w:pPr>
      <w:spacing w:before="120" w:after="240"/>
      <w:jc w:val="center"/>
    </w:pPr>
    <w:rPr>
      <w:b/>
      <w:sz w:val="32"/>
      <w:szCs w:val="24"/>
      <w:lang w:val="en-US" w:eastAsia="en-US"/>
    </w:rPr>
  </w:style>
  <w:style w:type="paragraph" w:customStyle="1" w:styleId="S9Header1">
    <w:name w:val="S9 Header 1"/>
    <w:basedOn w:val="Normal"/>
    <w:next w:val="Normal"/>
    <w:rsid w:val="00720ABE"/>
    <w:pPr>
      <w:spacing w:before="120" w:after="240"/>
      <w:jc w:val="center"/>
    </w:pPr>
    <w:rPr>
      <w:b/>
      <w:sz w:val="36"/>
      <w:szCs w:val="24"/>
      <w:lang w:val="en-US" w:eastAsia="en-US"/>
    </w:rPr>
  </w:style>
  <w:style w:type="paragraph" w:customStyle="1" w:styleId="CHead">
    <w:name w:val="C Head"/>
    <w:rsid w:val="00720AB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720ABE"/>
    <w:pPr>
      <w:spacing w:before="120" w:after="240"/>
      <w:jc w:val="center"/>
    </w:pPr>
    <w:rPr>
      <w:b/>
      <w:sz w:val="36"/>
      <w:lang w:val="en-US" w:eastAsia="en-US"/>
    </w:rPr>
  </w:style>
  <w:style w:type="paragraph" w:customStyle="1" w:styleId="p2">
    <w:name w:val="p2"/>
    <w:basedOn w:val="Normal"/>
    <w:rsid w:val="00720ABE"/>
    <w:rPr>
      <w:rFonts w:ascii="Calibri" w:eastAsiaTheme="minorHAnsi" w:hAnsi="Calibri"/>
      <w:sz w:val="15"/>
      <w:szCs w:val="15"/>
      <w:lang w:val="en-US" w:eastAsia="en-US"/>
    </w:rPr>
  </w:style>
  <w:style w:type="paragraph" w:customStyle="1" w:styleId="Style19">
    <w:name w:val="Style 19"/>
    <w:basedOn w:val="Normal"/>
    <w:rsid w:val="00720ABE"/>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720ABE"/>
  </w:style>
  <w:style w:type="paragraph" w:customStyle="1" w:styleId="ESSpara">
    <w:name w:val="ESS para"/>
    <w:basedOn w:val="Normal"/>
    <w:link w:val="ESSparaChar"/>
    <w:rsid w:val="00720ABE"/>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720ABE"/>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720ABE"/>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720ABE"/>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720ABE"/>
    <w:rPr>
      <w:rFonts w:ascii="Arial" w:eastAsia="Times New Roman" w:hAnsi="Arial" w:cs="Arial"/>
      <w:vanish/>
      <w:sz w:val="16"/>
      <w:szCs w:val="16"/>
      <w:lang w:val="en-US"/>
    </w:rPr>
  </w:style>
  <w:style w:type="character" w:customStyle="1" w:styleId="slide-up">
    <w:name w:val="slide-up"/>
    <w:basedOn w:val="Policepardfaut"/>
    <w:rsid w:val="00720ABE"/>
  </w:style>
  <w:style w:type="character" w:customStyle="1" w:styleId="bverrortitle1">
    <w:name w:val="bverrortitle1"/>
    <w:basedOn w:val="Policepardfaut"/>
    <w:rsid w:val="00720ABE"/>
    <w:rPr>
      <w:vanish/>
      <w:webHidden w:val="0"/>
      <w:specVanish w:val="0"/>
    </w:rPr>
  </w:style>
  <w:style w:type="paragraph" w:customStyle="1" w:styleId="Default">
    <w:name w:val="Default"/>
    <w:rsid w:val="00720ABE"/>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720ABE"/>
    <w:pPr>
      <w:numPr>
        <w:numId w:val="12"/>
      </w:numPr>
    </w:pPr>
  </w:style>
  <w:style w:type="character" w:customStyle="1" w:styleId="GCCHeading3Char">
    <w:name w:val="GCC Heading 3 Char"/>
    <w:basedOn w:val="Policepardfaut"/>
    <w:link w:val="GCCHeading3"/>
    <w:rsid w:val="00720ABE"/>
  </w:style>
  <w:style w:type="paragraph" w:customStyle="1" w:styleId="GCCHeading3">
    <w:name w:val="GCC Heading 3"/>
    <w:basedOn w:val="Normal"/>
    <w:link w:val="GCCHeading3Char"/>
    <w:rsid w:val="00720ABE"/>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720ABE"/>
  </w:style>
  <w:style w:type="paragraph" w:customStyle="1" w:styleId="MainHeading1">
    <w:name w:val="Main Heading 1"/>
    <w:basedOn w:val="Heading1a"/>
    <w:link w:val="MainHeading1Char"/>
    <w:qFormat/>
    <w:rsid w:val="00720ABE"/>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720ABE"/>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720ABE"/>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720A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720A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720ABE"/>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720ABE"/>
    <w:pPr>
      <w:spacing w:before="100" w:beforeAutospacing="1" w:after="100" w:afterAutospacing="1"/>
    </w:pPr>
    <w:rPr>
      <w:szCs w:val="24"/>
    </w:rPr>
  </w:style>
  <w:style w:type="paragraph" w:styleId="Signature">
    <w:name w:val="Signature"/>
    <w:basedOn w:val="Normal"/>
    <w:link w:val="SignatureCar"/>
    <w:uiPriority w:val="7"/>
    <w:unhideWhenUsed/>
    <w:qFormat/>
    <w:rsid w:val="00720ABE"/>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720ABE"/>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720ABE"/>
    <w:rPr>
      <w:sz w:val="20"/>
      <w:szCs w:val="20"/>
    </w:rPr>
  </w:style>
  <w:style w:type="paragraph" w:customStyle="1" w:styleId="Char2">
    <w:name w:val="Char2"/>
    <w:basedOn w:val="Normal"/>
    <w:link w:val="Appelnotedebasdep"/>
    <w:uiPriority w:val="99"/>
    <w:rsid w:val="00720ABE"/>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720ABE"/>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720ABE"/>
  </w:style>
  <w:style w:type="character" w:customStyle="1" w:styleId="id0301aeaf-8e7e-4c58-95f5-0ef76c6d5601-140">
    <w:name w:val="id_0301aeaf-8e7e-4c58-95f5-0ef76c6d5601-140"/>
    <w:basedOn w:val="Policepardfaut"/>
    <w:rsid w:val="00720ABE"/>
  </w:style>
  <w:style w:type="character" w:customStyle="1" w:styleId="id0301aeaf-8e7e-4c58-95f5-0ef76c6d5601-141">
    <w:name w:val="id_0301aeaf-8e7e-4c58-95f5-0ef76c6d5601-141"/>
    <w:basedOn w:val="Policepardfaut"/>
    <w:rsid w:val="00720ABE"/>
  </w:style>
  <w:style w:type="character" w:customStyle="1" w:styleId="id0301aeaf-8e7e-4c58-95f5-0ef76c6d5601-142">
    <w:name w:val="id_0301aeaf-8e7e-4c58-95f5-0ef76c6d5601-142"/>
    <w:basedOn w:val="Policepardfaut"/>
    <w:rsid w:val="00720ABE"/>
  </w:style>
  <w:style w:type="character" w:customStyle="1" w:styleId="id0301aeaf-8e7e-4c58-95f5-0ef76c6d5601-143">
    <w:name w:val="id_0301aeaf-8e7e-4c58-95f5-0ef76c6d5601-143"/>
    <w:basedOn w:val="Policepardfaut"/>
    <w:rsid w:val="00720ABE"/>
  </w:style>
  <w:style w:type="character" w:customStyle="1" w:styleId="id0301aeaf-8e7e-4c58-95f5-0ef76c6d5601-144">
    <w:name w:val="id_0301aeaf-8e7e-4c58-95f5-0ef76c6d5601-144"/>
    <w:basedOn w:val="Policepardfaut"/>
    <w:rsid w:val="00720ABE"/>
  </w:style>
  <w:style w:type="character" w:customStyle="1" w:styleId="id7aed0c0a-03b7-43a7-a05d-bbcdc79ecb09-46">
    <w:name w:val="id_7aed0c0a-03b7-43a7-a05d-bbcdc79ecb09-46"/>
    <w:basedOn w:val="Policepardfaut"/>
    <w:rsid w:val="00720ABE"/>
  </w:style>
  <w:style w:type="character" w:customStyle="1" w:styleId="id7aed0c0a-03b7-43a7-a05d-bbcdc79ecb09-48">
    <w:name w:val="id_7aed0c0a-03b7-43a7-a05d-bbcdc79ecb09-48"/>
    <w:basedOn w:val="Policepardfaut"/>
    <w:rsid w:val="00720ABE"/>
  </w:style>
  <w:style w:type="character" w:customStyle="1" w:styleId="id7aed0c0a-03b7-43a7-a05d-bbcdc79ecb09-49">
    <w:name w:val="id_7aed0c0a-03b7-43a7-a05d-bbcdc79ecb09-49"/>
    <w:basedOn w:val="Policepardfaut"/>
    <w:rsid w:val="00720ABE"/>
  </w:style>
  <w:style w:type="character" w:customStyle="1" w:styleId="id7aed0c0a-03b7-43a7-a05d-bbcdc79ecb09-50">
    <w:name w:val="id_7aed0c0a-03b7-43a7-a05d-bbcdc79ecb09-50"/>
    <w:basedOn w:val="Policepardfaut"/>
    <w:rsid w:val="00720ABE"/>
  </w:style>
  <w:style w:type="character" w:customStyle="1" w:styleId="id69a418f3-1cef-4d65-a8b7-4ff8eb7348de-43">
    <w:name w:val="id_69a418f3-1cef-4d65-a8b7-4ff8eb7348de-43"/>
    <w:basedOn w:val="Policepardfaut"/>
    <w:rsid w:val="00720ABE"/>
  </w:style>
  <w:style w:type="paragraph" w:customStyle="1" w:styleId="ModelDoubleNoIndent">
    <w:name w:val="ModelDoubleNoIndent"/>
    <w:basedOn w:val="Normal"/>
    <w:rsid w:val="00720ABE"/>
    <w:pPr>
      <w:spacing w:after="360" w:line="480" w:lineRule="auto"/>
      <w:jc w:val="both"/>
    </w:pPr>
    <w:rPr>
      <w:sz w:val="22"/>
      <w:szCs w:val="22"/>
      <w:lang w:val="en-US" w:eastAsia="en-US"/>
    </w:rPr>
  </w:style>
  <w:style w:type="paragraph" w:customStyle="1" w:styleId="Pa1">
    <w:name w:val="Pa1"/>
    <w:basedOn w:val="Normal"/>
    <w:next w:val="Normal"/>
    <w:uiPriority w:val="99"/>
    <w:rsid w:val="00720ABE"/>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720ABE"/>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720ABE"/>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720ABE"/>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720ABE"/>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720ABE"/>
    <w:rPr>
      <w:color w:val="605E5C"/>
      <w:shd w:val="clear" w:color="auto" w:fill="E1DFDD"/>
    </w:rPr>
  </w:style>
  <w:style w:type="character" w:customStyle="1" w:styleId="fontstyle01">
    <w:name w:val="fontstyle01"/>
    <w:rsid w:val="00720ABE"/>
    <w:rPr>
      <w:rFonts w:ascii="CIDFont+F3" w:hAnsi="CIDFont+F3" w:hint="default"/>
      <w:b w:val="0"/>
      <w:bCs w:val="0"/>
      <w:i w:val="0"/>
      <w:iCs w:val="0"/>
      <w:color w:val="FFFFFF"/>
      <w:sz w:val="40"/>
      <w:szCs w:val="40"/>
    </w:rPr>
  </w:style>
  <w:style w:type="character" w:customStyle="1" w:styleId="fontstyle21">
    <w:name w:val="fontstyle21"/>
    <w:rsid w:val="00720ABE"/>
    <w:rPr>
      <w:rFonts w:ascii="Arial" w:hAnsi="Arial" w:cs="Arial" w:hint="default"/>
      <w:b w:val="0"/>
      <w:bCs w:val="0"/>
      <w:i w:val="0"/>
      <w:iCs w:val="0"/>
      <w:color w:val="000000"/>
      <w:sz w:val="24"/>
      <w:szCs w:val="24"/>
    </w:rPr>
  </w:style>
  <w:style w:type="character" w:customStyle="1" w:styleId="fontstyle31">
    <w:name w:val="fontstyle31"/>
    <w:basedOn w:val="Policepardfaut"/>
    <w:rsid w:val="00720ABE"/>
    <w:rPr>
      <w:rFonts w:ascii="Arial" w:hAnsi="Arial" w:cs="Arial" w:hint="default"/>
      <w:b w:val="0"/>
      <w:bCs w:val="0"/>
      <w:i/>
      <w:iCs/>
      <w:color w:val="000000"/>
      <w:sz w:val="24"/>
      <w:szCs w:val="24"/>
    </w:rPr>
  </w:style>
  <w:style w:type="character" w:styleId="lev">
    <w:name w:val="Strong"/>
    <w:basedOn w:val="Policepardfaut"/>
    <w:uiPriority w:val="22"/>
    <w:qFormat/>
    <w:rsid w:val="00720ABE"/>
    <w:rPr>
      <w:b/>
      <w:bCs/>
      <w:color w:val="auto"/>
    </w:rPr>
  </w:style>
  <w:style w:type="paragraph" w:styleId="Sansinterligne">
    <w:name w:val="No Spacing"/>
    <w:uiPriority w:val="1"/>
    <w:qFormat/>
    <w:rsid w:val="00720ABE"/>
    <w:pPr>
      <w:spacing w:after="0" w:line="240" w:lineRule="auto"/>
    </w:pPr>
    <w:rPr>
      <w:rFonts w:eastAsiaTheme="minorEastAsia"/>
    </w:rPr>
  </w:style>
  <w:style w:type="paragraph" w:styleId="Citation">
    <w:name w:val="Quote"/>
    <w:basedOn w:val="Normal"/>
    <w:next w:val="Normal"/>
    <w:link w:val="CitationCar"/>
    <w:uiPriority w:val="29"/>
    <w:qFormat/>
    <w:rsid w:val="00720ABE"/>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720ABE"/>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720ABE"/>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720ABE"/>
    <w:rPr>
      <w:rFonts w:eastAsiaTheme="minorEastAsia"/>
      <w:i/>
      <w:iCs/>
      <w:color w:val="404040" w:themeColor="text1" w:themeTint="BF"/>
    </w:rPr>
  </w:style>
  <w:style w:type="character" w:styleId="Emphaseple">
    <w:name w:val="Subtle Emphasis"/>
    <w:basedOn w:val="Policepardfaut"/>
    <w:uiPriority w:val="19"/>
    <w:qFormat/>
    <w:rsid w:val="00720ABE"/>
    <w:rPr>
      <w:i/>
      <w:iCs/>
      <w:color w:val="404040" w:themeColor="text1" w:themeTint="BF"/>
    </w:rPr>
  </w:style>
  <w:style w:type="character" w:styleId="Emphaseintense">
    <w:name w:val="Intense Emphasis"/>
    <w:basedOn w:val="Policepardfaut"/>
    <w:uiPriority w:val="21"/>
    <w:qFormat/>
    <w:rsid w:val="00720ABE"/>
    <w:rPr>
      <w:b/>
      <w:bCs/>
      <w:i/>
      <w:iCs/>
      <w:color w:val="auto"/>
    </w:rPr>
  </w:style>
  <w:style w:type="character" w:styleId="Rfrenceple">
    <w:name w:val="Subtle Reference"/>
    <w:basedOn w:val="Policepardfaut"/>
    <w:uiPriority w:val="31"/>
    <w:qFormat/>
    <w:rsid w:val="00720ABE"/>
    <w:rPr>
      <w:smallCaps/>
      <w:color w:val="404040" w:themeColor="text1" w:themeTint="BF"/>
    </w:rPr>
  </w:style>
  <w:style w:type="character" w:styleId="Rfrenceintense">
    <w:name w:val="Intense Reference"/>
    <w:basedOn w:val="Policepardfaut"/>
    <w:uiPriority w:val="32"/>
    <w:qFormat/>
    <w:rsid w:val="00720ABE"/>
    <w:rPr>
      <w:b/>
      <w:bCs/>
      <w:smallCaps/>
      <w:color w:val="404040" w:themeColor="text1" w:themeTint="BF"/>
      <w:spacing w:val="5"/>
    </w:rPr>
  </w:style>
  <w:style w:type="character" w:styleId="Titredulivre">
    <w:name w:val="Book Title"/>
    <w:basedOn w:val="Policepardfaut"/>
    <w:uiPriority w:val="33"/>
    <w:qFormat/>
    <w:rsid w:val="00720ABE"/>
    <w:rPr>
      <w:b/>
      <w:bCs/>
      <w:i/>
      <w:iCs/>
      <w:spacing w:val="5"/>
    </w:rPr>
  </w:style>
  <w:style w:type="character" w:customStyle="1" w:styleId="id4562c628-0e29-4082-9564-30786068d90e-143">
    <w:name w:val="id_4562c628-0e29-4082-9564-30786068d90e-143"/>
    <w:basedOn w:val="Policepardfaut"/>
    <w:rsid w:val="00720ABE"/>
  </w:style>
  <w:style w:type="character" w:customStyle="1" w:styleId="id4562c628-0e29-4082-9564-30786068d90e-146">
    <w:name w:val="id_4562c628-0e29-4082-9564-30786068d90e-146"/>
    <w:basedOn w:val="Policepardfaut"/>
    <w:rsid w:val="00720ABE"/>
  </w:style>
  <w:style w:type="character" w:customStyle="1" w:styleId="empanorangeplat">
    <w:name w:val="empan_orange_plat"/>
    <w:basedOn w:val="Policepardfaut"/>
    <w:rsid w:val="00720ABE"/>
  </w:style>
  <w:style w:type="character" w:customStyle="1" w:styleId="empanorangeplatfin">
    <w:name w:val="empan_orange_plat_fin"/>
    <w:basedOn w:val="Policepardfaut"/>
    <w:rsid w:val="00720ABE"/>
  </w:style>
  <w:style w:type="character" w:customStyle="1" w:styleId="id3c358169-321a-4ecd-92c6-829105486709-88">
    <w:name w:val="id_3c358169-321a-4ecd-92c6-829105486709-88"/>
    <w:basedOn w:val="Policepardfaut"/>
    <w:rsid w:val="00720ABE"/>
  </w:style>
  <w:style w:type="character" w:customStyle="1" w:styleId="id3c358169-321a-4ecd-92c6-829105486709-89">
    <w:name w:val="id_3c358169-321a-4ecd-92c6-829105486709-89"/>
    <w:basedOn w:val="Policepardfaut"/>
    <w:rsid w:val="00720ABE"/>
  </w:style>
  <w:style w:type="character" w:customStyle="1" w:styleId="id3c358169-321a-4ecd-92c6-829105486709-90">
    <w:name w:val="id_3c358169-321a-4ecd-92c6-829105486709-90"/>
    <w:basedOn w:val="Policepardfaut"/>
    <w:rsid w:val="00720ABE"/>
  </w:style>
  <w:style w:type="paragraph" w:customStyle="1" w:styleId="Sec4head1">
    <w:name w:val="Sec 4 head 1"/>
    <w:basedOn w:val="Normal"/>
    <w:qFormat/>
    <w:rsid w:val="00720ABE"/>
    <w:pPr>
      <w:spacing w:after="200"/>
      <w:jc w:val="center"/>
    </w:pPr>
    <w:rPr>
      <w:b/>
      <w:sz w:val="36"/>
    </w:rPr>
  </w:style>
  <w:style w:type="paragraph" w:customStyle="1" w:styleId="Titre21">
    <w:name w:val="Titre 21"/>
    <w:basedOn w:val="Titre4"/>
    <w:link w:val="Titre2Char"/>
    <w:qFormat/>
    <w:rsid w:val="00720ABE"/>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720ABE"/>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720ABE"/>
    <w:rPr>
      <w:color w:val="954F72" w:themeColor="followedHyperlink"/>
      <w:u w:val="single"/>
    </w:rPr>
  </w:style>
  <w:style w:type="character" w:customStyle="1" w:styleId="Mentionnonrsolue2">
    <w:name w:val="Mention non résolue2"/>
    <w:basedOn w:val="Policepardfaut"/>
    <w:uiPriority w:val="99"/>
    <w:semiHidden/>
    <w:unhideWhenUsed/>
    <w:rsid w:val="00720ABE"/>
    <w:rPr>
      <w:color w:val="605E5C"/>
      <w:shd w:val="clear" w:color="auto" w:fill="E1DFDD"/>
    </w:rPr>
  </w:style>
  <w:style w:type="character" w:customStyle="1" w:styleId="Lgendedelimage">
    <w:name w:val="Légende de l'image_"/>
    <w:basedOn w:val="Policepardfaut"/>
    <w:link w:val="Lgendedelimage0"/>
    <w:rsid w:val="00720ABE"/>
    <w:rPr>
      <w:sz w:val="56"/>
      <w:szCs w:val="56"/>
    </w:rPr>
  </w:style>
  <w:style w:type="character" w:customStyle="1" w:styleId="En-tteoupieddepage2">
    <w:name w:val="En-tête ou pied de page (2)_"/>
    <w:basedOn w:val="Policepardfaut"/>
    <w:link w:val="En-tteoupieddepage20"/>
    <w:rsid w:val="00720ABE"/>
  </w:style>
  <w:style w:type="paragraph" w:customStyle="1" w:styleId="Lgendedelimage0">
    <w:name w:val="Légende de l'image"/>
    <w:basedOn w:val="Normal"/>
    <w:link w:val="Lgendedelimage"/>
    <w:rsid w:val="00720ABE"/>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720ABE"/>
    <w:pPr>
      <w:widowControl w:val="0"/>
    </w:pPr>
    <w:rPr>
      <w:rFonts w:asciiTheme="minorHAnsi" w:eastAsiaTheme="minorHAnsi" w:hAnsiTheme="minorHAnsi" w:cstheme="minorBidi"/>
      <w:sz w:val="22"/>
      <w:szCs w:val="22"/>
      <w:lang w:eastAsia="en-US"/>
    </w:rPr>
  </w:style>
  <w:style w:type="table" w:customStyle="1" w:styleId="TableGrid">
    <w:name w:val="TableGrid"/>
    <w:rsid w:val="00720ABE"/>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720AB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image" Target="media/image4.png"/><Relationship Id="rId39" Type="http://schemas.openxmlformats.org/officeDocument/2006/relationships/oleObject" Target="embeddings/oleObject7.bin"/><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footer" Target="footer4.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jpeg"/><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oleObject" Target="embeddings/oleObject2.bin"/><Relationship Id="rId11" Type="http://schemas.openxmlformats.org/officeDocument/2006/relationships/image" Target="media/image1.emf"/><Relationship Id="rId24" Type="http://schemas.openxmlformats.org/officeDocument/2006/relationships/image" Target="media/image2.emf"/><Relationship Id="rId32" Type="http://schemas.openxmlformats.org/officeDocument/2006/relationships/image" Target="media/image7.png"/><Relationship Id="rId37" Type="http://schemas.openxmlformats.org/officeDocument/2006/relationships/oleObject" Target="embeddings/oleObject6.bin"/><Relationship Id="rId40" Type="http://schemas.openxmlformats.org/officeDocument/2006/relationships/header" Target="header5.xml"/><Relationship Id="rId45" Type="http://schemas.openxmlformats.org/officeDocument/2006/relationships/footer" Target="footer6.xm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image" Target="media/image25.jpe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image" Target="media/image20.jpeg"/><Relationship Id="rId82" Type="http://schemas.openxmlformats.org/officeDocument/2006/relationships/image" Target="media/image41.png"/><Relationship Id="rId90" Type="http://schemas.openxmlformats.org/officeDocument/2006/relationships/theme" Target="theme/theme1.xml"/><Relationship Id="rId19" Type="http://schemas.openxmlformats.org/officeDocument/2006/relationships/hyperlink" Target="http://www.worldbank.org/debar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oleObject" Target="embeddings/oleObject1.bin"/><Relationship Id="rId30" Type="http://schemas.openxmlformats.org/officeDocument/2006/relationships/image" Target="media/image6.png"/><Relationship Id="rId35" Type="http://schemas.openxmlformats.org/officeDocument/2006/relationships/oleObject" Target="embeddings/oleObject5.bin"/><Relationship Id="rId43" Type="http://schemas.openxmlformats.org/officeDocument/2006/relationships/footer" Target="footer5.xml"/><Relationship Id="rId48" Type="http://schemas.openxmlformats.org/officeDocument/2006/relationships/header" Target="header9.xml"/><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image" Target="media/image31.jpeg"/><Relationship Id="rId80" Type="http://schemas.openxmlformats.org/officeDocument/2006/relationships/image" Target="media/image39.png"/><Relationship Id="rId85" Type="http://schemas.microsoft.com/office/2007/relationships/hdphoto" Target="media/hdphoto1.wdp"/><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3.emf"/><Relationship Id="rId33" Type="http://schemas.openxmlformats.org/officeDocument/2006/relationships/oleObject" Target="embeddings/oleObject4.bin"/><Relationship Id="rId38" Type="http://schemas.openxmlformats.org/officeDocument/2006/relationships/image" Target="media/image10.png"/><Relationship Id="rId46" Type="http://schemas.openxmlformats.org/officeDocument/2006/relationships/header" Target="header8.xm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eader" Target="header3.xml"/><Relationship Id="rId41" Type="http://schemas.openxmlformats.org/officeDocument/2006/relationships/header" Target="header6.xml"/><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png"/><Relationship Id="rId83" Type="http://schemas.openxmlformats.org/officeDocument/2006/relationships/image" Target="media/image42.jpeg"/><Relationship Id="rId88"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footer" Target="footer8.xml"/><Relationship Id="rId57"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eader" Target="header7.xm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eader" Target="header1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A4A15-0438-49AC-894B-105A52719348}">
  <ds:schemaRefs>
    <ds:schemaRef ds:uri="http://www.w3.org/2003/InkML"/>
  </ds:schemaRefs>
</ds:datastoreItem>
</file>

<file path=customXml/itemProps2.xml><?xml version="1.0" encoding="utf-8"?>
<ds:datastoreItem xmlns:ds="http://schemas.openxmlformats.org/officeDocument/2006/customXml" ds:itemID="{19017FA6-7617-4385-AB09-EB39904799AC}">
  <ds:schemaRefs>
    <ds:schemaRef ds:uri="http://www.w3.org/2003/InkML"/>
  </ds:schemaRefs>
</ds:datastoreItem>
</file>

<file path=customXml/itemProps3.xml><?xml version="1.0" encoding="utf-8"?>
<ds:datastoreItem xmlns:ds="http://schemas.openxmlformats.org/officeDocument/2006/customXml" ds:itemID="{11867988-5BE2-48BA-A7B2-6FBDC6CB4DC1}">
  <ds:schemaRefs>
    <ds:schemaRef ds:uri="http://www.w3.org/2003/InkML"/>
  </ds:schemaRefs>
</ds:datastoreItem>
</file>

<file path=customXml/itemProps4.xml><?xml version="1.0" encoding="utf-8"?>
<ds:datastoreItem xmlns:ds="http://schemas.openxmlformats.org/officeDocument/2006/customXml" ds:itemID="{362DEC92-2683-45E1-A0E7-ED7B1D7A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259</Pages>
  <Words>79981</Words>
  <Characters>439899</Characters>
  <Application>Microsoft Office Word</Application>
  <DocSecurity>0</DocSecurity>
  <Lines>3665</Lines>
  <Paragraphs>1037</Paragraphs>
  <ScaleCrop>false</ScaleCrop>
  <Company/>
  <LinksUpToDate>false</LinksUpToDate>
  <CharactersWithSpaces>518843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2026-02-09T16:00:00Z</dcterms:created>
  <dcterms:modified xsi:type="dcterms:W3CDTF">2024-02-08T10:06:00Z</dcterms:modified>
</cp:coreProperties>
</file>